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64989" w:rsidP="2B3D8C0B" w:rsidRDefault="21DC091C" w14:paraId="1225763B" w14:textId="016B424F">
      <w:pPr>
        <w:pStyle w:val="Heading2"/>
        <w:jc w:val="center"/>
      </w:pPr>
      <w:r w:rsidR="63479B48">
        <w:drawing>
          <wp:inline wp14:editId="303F5230" wp14:anchorId="2E6E209A">
            <wp:extent cx="4572000" cy="2667000"/>
            <wp:effectExtent l="0" t="0" r="0" b="0"/>
            <wp:docPr id="1264899682" name="" title=""/>
            <wp:cNvGraphicFramePr>
              <a:graphicFrameLocks noChangeAspect="1"/>
            </wp:cNvGraphicFramePr>
            <a:graphic>
              <a:graphicData uri="http://schemas.openxmlformats.org/drawingml/2006/picture">
                <pic:pic>
                  <pic:nvPicPr>
                    <pic:cNvPr id="0" name=""/>
                    <pic:cNvPicPr/>
                  </pic:nvPicPr>
                  <pic:blipFill>
                    <a:blip r:embed="R5197a6b9c42e4b32">
                      <a:extLst>
                        <a:ext xmlns:a="http://schemas.openxmlformats.org/drawingml/2006/main" uri="{28A0092B-C50C-407E-A947-70E740481C1C}">
                          <a14:useLocalDpi val="0"/>
                        </a:ext>
                      </a:extLst>
                    </a:blip>
                    <a:stretch>
                      <a:fillRect/>
                    </a:stretch>
                  </pic:blipFill>
                  <pic:spPr>
                    <a:xfrm>
                      <a:off x="0" y="0"/>
                      <a:ext cx="4572000" cy="2667000"/>
                    </a:xfrm>
                    <a:prstGeom prst="rect">
                      <a:avLst/>
                    </a:prstGeom>
                  </pic:spPr>
                </pic:pic>
              </a:graphicData>
            </a:graphic>
          </wp:inline>
        </w:drawing>
      </w:r>
    </w:p>
    <w:p w:rsidR="00164989" w:rsidP="1B4DCFBD" w:rsidRDefault="21DC091C" w14:paraId="29DC9514" w14:textId="4BA1AC92">
      <w:pPr>
        <w:pStyle w:val="Heading2"/>
        <w:jc w:val="center"/>
        <w:rPr>
          <w:rFonts w:ascii="Calibri" w:hAnsi="Calibri" w:eastAsia="" w:cs="" w:asciiTheme="minorAscii" w:hAnsiTheme="minorAscii" w:eastAsiaTheme="minorEastAsia" w:cstheme="minorBidi"/>
          <w:b w:val="1"/>
          <w:bCs w:val="1"/>
          <w:color w:val="000000" w:themeColor="text1" w:themeTint="FF" w:themeShade="FF"/>
          <w:sz w:val="22"/>
          <w:szCs w:val="22"/>
        </w:rPr>
      </w:pPr>
    </w:p>
    <w:p w:rsidR="00164989" w:rsidP="1B4DCFBD" w:rsidRDefault="21DC091C" w14:paraId="4E6BA767" w14:textId="345B23E5">
      <w:pPr>
        <w:pStyle w:val="Heading2"/>
        <w:jc w:val="center"/>
        <w:rPr>
          <w:rFonts w:ascii="Calibri" w:hAnsi="Calibri" w:eastAsia="" w:cs="" w:asciiTheme="minorAscii" w:hAnsiTheme="minorAscii" w:eastAsiaTheme="minorEastAsia" w:cstheme="minorBidi"/>
          <w:b w:val="1"/>
          <w:bCs w:val="1"/>
          <w:color w:val="000000" w:themeColor="text1"/>
          <w:sz w:val="22"/>
          <w:szCs w:val="22"/>
        </w:rPr>
      </w:pPr>
      <w:r w:rsidRPr="1B4DCFBD" w:rsidR="7D62AF71">
        <w:rPr>
          <w:rFonts w:ascii="Calibri" w:hAnsi="Calibri" w:eastAsia="" w:cs="" w:asciiTheme="minorAscii" w:hAnsiTheme="minorAscii" w:eastAsiaTheme="minorEastAsia" w:cstheme="minorBidi"/>
          <w:b w:val="1"/>
          <w:bCs w:val="1"/>
          <w:color w:val="000000" w:themeColor="text1" w:themeTint="FF" w:themeShade="FF"/>
          <w:sz w:val="22"/>
          <w:szCs w:val="22"/>
        </w:rPr>
        <w:t>PROPOSAL SUBMISSION TEMPLATE</w:t>
      </w:r>
    </w:p>
    <w:p w:rsidR="00164989" w:rsidP="1B4DCFBD" w:rsidRDefault="00164989" w14:paraId="7C7A04E9" w14:textId="5FD634B5">
      <w:pPr>
        <w:rPr>
          <w:sz w:val="22"/>
          <w:szCs w:val="22"/>
        </w:rPr>
      </w:pPr>
    </w:p>
    <w:p w:rsidR="00D41C31" w:rsidP="1B4DCFBD" w:rsidRDefault="00D41C31" w14:paraId="24DD98EC" w14:textId="0CC5AB2E">
      <w:pPr>
        <w:rPr>
          <w:rFonts w:eastAsia="" w:eastAsiaTheme="minorEastAsia"/>
          <w:b w:val="1"/>
          <w:bCs w:val="1"/>
          <w:sz w:val="22"/>
          <w:szCs w:val="22"/>
        </w:rPr>
      </w:pPr>
      <w:r w:rsidRPr="1B4DCFBD" w:rsidR="4EC7D715">
        <w:rPr>
          <w:rFonts w:eastAsia="" w:eastAsiaTheme="minorEastAsia"/>
          <w:b w:val="1"/>
          <w:bCs w:val="1"/>
          <w:sz w:val="22"/>
          <w:szCs w:val="22"/>
        </w:rPr>
        <w:t>Important Notes:</w:t>
      </w:r>
    </w:p>
    <w:p w:rsidR="00164989" w:rsidP="1B4DCFBD" w:rsidRDefault="73DCBEDE" w14:paraId="533D9860" w14:textId="6F007DAB">
      <w:pPr>
        <w:pStyle w:val="ListParagraph"/>
        <w:numPr>
          <w:ilvl w:val="0"/>
          <w:numId w:val="7"/>
        </w:numPr>
        <w:spacing w:line="253" w:lineRule="exact"/>
        <w:rPr>
          <w:color w:val="000000" w:themeColor="text1"/>
          <w:sz w:val="22"/>
          <w:szCs w:val="22"/>
        </w:rPr>
      </w:pPr>
      <w:r w:rsidRPr="1B4DCFBD" w:rsidR="0860D85E">
        <w:rPr>
          <w:rFonts w:eastAsia="" w:eastAsiaTheme="minorEastAsia"/>
          <w:color w:val="000000" w:themeColor="text1" w:themeTint="FF" w:themeShade="FF"/>
          <w:sz w:val="22"/>
          <w:szCs w:val="22"/>
        </w:rPr>
        <w:t>Required steps are noted with a red asterisk (</w:t>
      </w:r>
      <w:r w:rsidRPr="1B4DCFBD" w:rsidR="0860D85E">
        <w:rPr>
          <w:rFonts w:eastAsia="" w:eastAsiaTheme="minorEastAsia"/>
          <w:sz w:val="22"/>
          <w:szCs w:val="22"/>
        </w:rPr>
        <w:t>*</w:t>
      </w:r>
      <w:r w:rsidRPr="1B4DCFBD" w:rsidR="0860D85E">
        <w:rPr>
          <w:rFonts w:eastAsia="" w:eastAsiaTheme="minorEastAsia"/>
          <w:color w:val="000000" w:themeColor="text1" w:themeTint="FF" w:themeShade="FF"/>
          <w:sz w:val="22"/>
          <w:szCs w:val="22"/>
        </w:rPr>
        <w:t xml:space="preserve">) and must be completed before </w:t>
      </w:r>
      <w:r w:rsidRPr="1B4DCFBD" w:rsidR="0860D85E">
        <w:rPr>
          <w:rFonts w:eastAsia="" w:eastAsiaTheme="minorEastAsia"/>
          <w:color w:val="000000" w:themeColor="text1" w:themeTint="FF" w:themeShade="FF"/>
          <w:sz w:val="22"/>
          <w:szCs w:val="22"/>
        </w:rPr>
        <w:t>submitting</w:t>
      </w:r>
      <w:r w:rsidRPr="1B4DCFBD" w:rsidR="0860D85E">
        <w:rPr>
          <w:rFonts w:eastAsia="" w:eastAsiaTheme="minorEastAsia"/>
          <w:color w:val="000000" w:themeColor="text1" w:themeTint="FF" w:themeShade="FF"/>
          <w:sz w:val="22"/>
          <w:szCs w:val="22"/>
        </w:rPr>
        <w:t xml:space="preserve"> your proposal.</w:t>
      </w:r>
    </w:p>
    <w:p w:rsidRPr="00D41C31" w:rsidR="00D41C31" w:rsidP="1B4DCFBD" w:rsidRDefault="00D41C31" w14:paraId="6C278C9B" w14:textId="3BDB8368">
      <w:pPr>
        <w:pStyle w:val="ListParagraph"/>
        <w:numPr>
          <w:ilvl w:val="0"/>
          <w:numId w:val="7"/>
        </w:numPr>
        <w:rPr>
          <w:rFonts w:ascii="Calibri" w:hAnsi="Calibri" w:eastAsia="Calibri" w:cs="Calibri"/>
          <w:sz w:val="22"/>
          <w:szCs w:val="22"/>
        </w:rPr>
      </w:pPr>
      <w:r w:rsidRPr="1B4DCFBD" w:rsidR="4EC7D715">
        <w:rPr>
          <w:rFonts w:ascii="Calibri" w:hAnsi="Calibri" w:eastAsia="Calibri" w:cs="Calibri"/>
          <w:sz w:val="22"/>
          <w:szCs w:val="22"/>
        </w:rPr>
        <w:t>Conference registration costs are the responsibility of each presenter. Presenters must register for the Annual Conference by the early-bird deadline of December 1</w:t>
      </w:r>
      <w:r w:rsidRPr="1B4DCFBD" w:rsidR="2EA7EB79">
        <w:rPr>
          <w:rFonts w:ascii="Calibri" w:hAnsi="Calibri" w:eastAsia="Calibri" w:cs="Calibri"/>
          <w:sz w:val="22"/>
          <w:szCs w:val="22"/>
        </w:rPr>
        <w:t>5</w:t>
      </w:r>
      <w:r w:rsidRPr="1B4DCFBD" w:rsidR="4EC7D715">
        <w:rPr>
          <w:rFonts w:ascii="Calibri" w:hAnsi="Calibri" w:eastAsia="Calibri" w:cs="Calibri"/>
          <w:sz w:val="22"/>
          <w:szCs w:val="22"/>
        </w:rPr>
        <w:t>, 202</w:t>
      </w:r>
      <w:r w:rsidRPr="1B4DCFBD" w:rsidR="5EF5564B">
        <w:rPr>
          <w:rFonts w:ascii="Calibri" w:hAnsi="Calibri" w:eastAsia="Calibri" w:cs="Calibri"/>
          <w:sz w:val="22"/>
          <w:szCs w:val="22"/>
        </w:rPr>
        <w:t>3</w:t>
      </w:r>
      <w:r w:rsidRPr="1B4DCFBD" w:rsidR="4EC7D715">
        <w:rPr>
          <w:rFonts w:ascii="Calibri" w:hAnsi="Calibri" w:eastAsia="Calibri" w:cs="Calibri"/>
          <w:sz w:val="22"/>
          <w:szCs w:val="22"/>
        </w:rPr>
        <w:t>.</w:t>
      </w:r>
    </w:p>
    <w:p w:rsidRPr="00D41C31" w:rsidR="00D41C31" w:rsidP="1B4DCFBD" w:rsidRDefault="00D41C31" w14:paraId="16D35BBD" w14:textId="6711AFEB">
      <w:pPr>
        <w:pStyle w:val="ListParagraph"/>
        <w:numPr>
          <w:ilvl w:val="0"/>
          <w:numId w:val="7"/>
        </w:numPr>
        <w:spacing w:after="0"/>
        <w:rPr>
          <w:rFonts w:eastAsia="" w:eastAsiaTheme="minorEastAsia"/>
          <w:sz w:val="22"/>
          <w:szCs w:val="22"/>
        </w:rPr>
      </w:pPr>
      <w:r w:rsidRPr="1B4DCFBD" w:rsidR="4EC7D715">
        <w:rPr>
          <w:rFonts w:eastAsia="" w:eastAsiaTheme="minorEastAsia"/>
          <w:sz w:val="22"/>
          <w:szCs w:val="22"/>
        </w:rPr>
        <w:t xml:space="preserve">Virtual presentations will be recorded. All virtual presenters will </w:t>
      </w:r>
      <w:r w:rsidRPr="1B4DCFBD" w:rsidR="4EC7D715">
        <w:rPr>
          <w:rFonts w:eastAsia="" w:eastAsiaTheme="minorEastAsia"/>
          <w:sz w:val="22"/>
          <w:szCs w:val="22"/>
        </w:rPr>
        <w:t>be required</w:t>
      </w:r>
      <w:r w:rsidRPr="1B4DCFBD" w:rsidR="4EC7D715">
        <w:rPr>
          <w:rFonts w:eastAsia="" w:eastAsiaTheme="minorEastAsia"/>
          <w:sz w:val="22"/>
          <w:szCs w:val="22"/>
        </w:rPr>
        <w:t xml:space="preserve"> to consent to grant to The Forum permission to broadcast, reproduce, and distribute the recording and all session materials.</w:t>
      </w:r>
    </w:p>
    <w:p w:rsidR="00D41C31" w:rsidP="1B4DCFBD" w:rsidRDefault="00D41C31" w14:paraId="2DBC6CDC" w14:textId="77777777">
      <w:pPr>
        <w:pStyle w:val="ListParagraph"/>
        <w:numPr>
          <w:ilvl w:val="0"/>
          <w:numId w:val="7"/>
        </w:numPr>
        <w:spacing w:after="0" w:line="240" w:lineRule="auto"/>
        <w:rPr>
          <w:rFonts w:eastAsia="Times New Roman" w:cs="Calibri" w:cstheme="minorAscii"/>
          <w:color w:val="000000" w:themeColor="text1"/>
          <w:sz w:val="22"/>
          <w:szCs w:val="22"/>
        </w:rPr>
      </w:pPr>
      <w:r w:rsidRPr="1B4DCFBD" w:rsidR="4EC7D715">
        <w:rPr>
          <w:rFonts w:eastAsia="Times New Roman" w:cs="Calibri" w:cstheme="minorAscii"/>
          <w:color w:val="000000" w:themeColor="text1"/>
          <w:sz w:val="22"/>
          <w:szCs w:val="22"/>
          <w:shd w:val="clear" w:color="auto" w:fill="FFFFFF"/>
        </w:rPr>
        <w:t xml:space="preserve">As part of The Forum’s effort to increase accessibility of conference content for attendees, we will ask that all presenters in accepted proposals 1) </w:t>
      </w:r>
      <w:r w:rsidRPr="1B4DCFBD" w:rsidR="4EC7D715">
        <w:rPr>
          <w:rFonts w:eastAsia="Times New Roman" w:cs="Calibri" w:cstheme="minorAscii"/>
          <w:color w:val="000000" w:themeColor="text1"/>
          <w:sz w:val="22"/>
          <w:szCs w:val="22"/>
          <w:shd w:val="clear" w:color="auto" w:fill="FFFFFF"/>
        </w:rPr>
        <w:t>submit</w:t>
      </w:r>
      <w:r w:rsidRPr="1B4DCFBD" w:rsidR="4EC7D715">
        <w:rPr>
          <w:rFonts w:eastAsia="Times New Roman" w:cs="Calibri" w:cstheme="minorAscii"/>
          <w:color w:val="000000" w:themeColor="text1"/>
          <w:sz w:val="22"/>
          <w:szCs w:val="22"/>
          <w:shd w:val="clear" w:color="auto" w:fill="FFFFFF"/>
        </w:rPr>
        <w:t xml:space="preserve"> session materials (slides, handouts, etc.) in advance, and 2) take simple steps to make their session materials accessible (instructions will be provided).</w:t>
      </w:r>
    </w:p>
    <w:p w:rsidRPr="00D41C31" w:rsidR="00164989" w:rsidP="23EA1FF0" w:rsidRDefault="00D41C31" w14:paraId="641BE73C" w14:textId="57FD66EC">
      <w:pPr>
        <w:pStyle w:val="ListParagraph"/>
        <w:numPr>
          <w:ilvl w:val="0"/>
          <w:numId w:val="7"/>
        </w:numPr>
        <w:spacing w:after="0"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1B4DCFBD" w:rsidR="4EC7D715">
        <w:rPr>
          <w:rFonts w:eastAsia="Times New Roman" w:cs="Calibri" w:cstheme="minorAscii"/>
          <w:color w:val="000000" w:themeColor="text1"/>
          <w:sz w:val="22"/>
          <w:szCs w:val="22"/>
          <w:shd w:val="clear" w:color="auto" w:fill="FFFFFF"/>
        </w:rPr>
        <w:t xml:space="preserve">Presenters defend and hold The Forum on Education Abroad harmless from and against </w:t>
      </w:r>
      <w:r w:rsidRPr="1B4DCFBD" w:rsidR="4EC7D715">
        <w:rPr>
          <w:rFonts w:eastAsia="Times New Roman" w:cs="Calibri" w:cstheme="minorAscii"/>
          <w:color w:val="000000" w:themeColor="text1"/>
          <w:sz w:val="22"/>
          <w:szCs w:val="22"/>
          <w:shd w:val="clear" w:color="auto" w:fill="FFFFFF"/>
        </w:rPr>
        <w:t>any and all</w:t>
      </w:r>
      <w:r w:rsidRPr="1B4DCFBD" w:rsidR="4EC7D715">
        <w:rPr>
          <w:rFonts w:eastAsia="Times New Roman" w:cs="Calibri" w:cstheme="minorAscii"/>
          <w:color w:val="000000" w:themeColor="text1"/>
          <w:sz w:val="22"/>
          <w:szCs w:val="22"/>
          <w:shd w:val="clear" w:color="auto" w:fill="FFFFFF"/>
        </w:rPr>
        <w:t xml:space="preserve"> claims, damages, suits, causes of action, </w:t>
      </w:r>
      <w:r w:rsidRPr="1B4DCFBD" w:rsidR="4EC7D715">
        <w:rPr>
          <w:rFonts w:eastAsia="Times New Roman" w:cs="Calibri" w:cstheme="minorAscii"/>
          <w:color w:val="000000" w:themeColor="text1"/>
          <w:sz w:val="22"/>
          <w:szCs w:val="22"/>
          <w:shd w:val="clear" w:color="auto" w:fill="FFFFFF"/>
        </w:rPr>
        <w:t>liabilities</w:t>
      </w:r>
      <w:r w:rsidRPr="1B4DCFBD" w:rsidR="4EC7D715">
        <w:rPr>
          <w:rFonts w:eastAsia="Times New Roman" w:cs="Calibri" w:cstheme="minorAscii"/>
          <w:color w:val="000000" w:themeColor="text1"/>
          <w:sz w:val="22"/>
          <w:szCs w:val="22"/>
          <w:shd w:val="clear" w:color="auto" w:fill="FFFFFF"/>
        </w:rPr>
        <w:t xml:space="preserve"> or expenses (including, without limitation, reasonable attorneys' fees) arising from any allegation or claim that their presentation content </w:t>
      </w:r>
      <w:r w:rsidRPr="23EA1FF0" w:rsidR="4EC7D715">
        <w:rPr>
          <w:rFonts w:ascii="Calibri" w:hAnsi="Calibri" w:eastAsia="Calibri" w:cs="Calibri" w:asciiTheme="minorAscii" w:hAnsiTheme="minorAscii" w:eastAsiaTheme="minorAscii" w:cstheme="minorAscii"/>
          <w:b w:val="0"/>
          <w:bCs w:val="0"/>
          <w:color w:val="000000" w:themeColor="text1"/>
          <w:sz w:val="22"/>
          <w:szCs w:val="22"/>
          <w:shd w:val="clear" w:color="auto" w:fill="FFFFFF"/>
        </w:rPr>
        <w:t>infringes the intellectual property rights of any third party.</w:t>
      </w:r>
    </w:p>
    <w:p w:rsidR="00164989" w:rsidP="1B4DCFBD" w:rsidRDefault="00164989" w14:paraId="3018B3B0" w14:textId="1F890F5C">
      <w:pPr>
        <w:spacing w:after="0"/>
        <w:rPr>
          <w:sz w:val="22"/>
          <w:szCs w:val="22"/>
        </w:rPr>
      </w:pPr>
    </w:p>
    <w:p w:rsidR="00D41C31" w:rsidP="1B4DCFBD" w:rsidRDefault="00D41C31" w14:paraId="481B5183" w14:textId="77777777">
      <w:pPr>
        <w:spacing w:after="0"/>
        <w:rPr>
          <w:b w:val="1"/>
          <w:bCs w:val="1"/>
          <w:sz w:val="22"/>
          <w:szCs w:val="22"/>
        </w:rPr>
      </w:pPr>
    </w:p>
    <w:p w:rsidR="23EA1FF0" w:rsidP="1B4DCFBD" w:rsidRDefault="23EA1FF0" w14:paraId="44A9E267" w14:textId="6E2133B4">
      <w:pPr>
        <w:pStyle w:val="Normal"/>
        <w:spacing w:after="0"/>
        <w:rPr>
          <w:b w:val="0"/>
          <w:bCs w:val="0"/>
          <w:sz w:val="22"/>
          <w:szCs w:val="22"/>
        </w:rPr>
      </w:pPr>
      <w:r w:rsidRPr="1B4DCFBD" w:rsidR="16704B47">
        <w:rPr>
          <w:b w:val="1"/>
          <w:bCs w:val="1"/>
          <w:sz w:val="22"/>
          <w:szCs w:val="22"/>
        </w:rPr>
        <w:t>Privacy Policy Consent*</w:t>
      </w:r>
    </w:p>
    <w:p w:rsidR="23EA1FF0" w:rsidP="1B4DCFBD" w:rsidRDefault="23EA1FF0" w14:paraId="6FF28E6F" w14:textId="0750390D">
      <w:pPr>
        <w:pStyle w:val="ListParagraph"/>
        <w:numPr>
          <w:ilvl w:val="0"/>
          <w:numId w:val="15"/>
        </w:numPr>
        <w:spacing w:after="0"/>
        <w:rPr>
          <w:b w:val="0"/>
          <w:bCs w:val="0"/>
          <w:i w:val="0"/>
          <w:iCs w:val="0"/>
          <w:caps w:val="0"/>
          <w:smallCaps w:val="0"/>
          <w:noProof w:val="0"/>
          <w:color w:val="212529"/>
          <w:sz w:val="22"/>
          <w:szCs w:val="22"/>
          <w:lang w:val="en-US"/>
        </w:rPr>
      </w:pPr>
      <w:r w:rsidRPr="1B4DCFBD" w:rsidR="16704B47">
        <w:rPr>
          <w:b w:val="0"/>
          <w:bCs w:val="0"/>
          <w:i w:val="0"/>
          <w:iCs w:val="0"/>
          <w:caps w:val="0"/>
          <w:smallCaps w:val="0"/>
          <w:noProof w:val="0"/>
          <w:color w:val="212529"/>
          <w:sz w:val="22"/>
          <w:szCs w:val="22"/>
          <w:lang w:val="en-US"/>
        </w:rPr>
        <w:t xml:space="preserve">I consent to allow The Forum on Education Abroad to collect and use the information provided in this form as outlined in their Privacy Policy: </w:t>
      </w:r>
      <w:hyperlink r:id="R5e17893ae8b745a9">
        <w:r w:rsidRPr="1B4DCFBD" w:rsidR="16704B47">
          <w:rPr>
            <w:rStyle w:val="Hyperlink"/>
            <w:b w:val="0"/>
            <w:bCs w:val="0"/>
            <w:i w:val="0"/>
            <w:iCs w:val="0"/>
            <w:caps w:val="0"/>
            <w:smallCaps w:val="0"/>
            <w:noProof w:val="0"/>
            <w:sz w:val="22"/>
            <w:szCs w:val="22"/>
            <w:lang w:val="en-US"/>
          </w:rPr>
          <w:t>https://forumea.org/privacy-policy/</w:t>
        </w:r>
      </w:hyperlink>
    </w:p>
    <w:p w:rsidR="23EA1FF0" w:rsidP="1B4DCFBD" w:rsidRDefault="23EA1FF0" w14:paraId="33616DB5" w14:textId="54B46B3D">
      <w:pPr>
        <w:pStyle w:val="Normal"/>
        <w:spacing w:after="0"/>
        <w:rPr>
          <w:sz w:val="22"/>
          <w:szCs w:val="22"/>
        </w:rPr>
      </w:pPr>
    </w:p>
    <w:p w:rsidR="23EA1FF0" w:rsidP="1B4DCFBD" w:rsidRDefault="23EA1FF0" w14:paraId="78059C14" w14:textId="1255E003">
      <w:pPr>
        <w:pStyle w:val="Normal"/>
        <w:spacing w:after="0"/>
        <w:rPr>
          <w:b w:val="1"/>
          <w:bCs w:val="1"/>
          <w:sz w:val="22"/>
          <w:szCs w:val="22"/>
        </w:rPr>
      </w:pPr>
      <w:r w:rsidRPr="1B4DCFBD" w:rsidR="16704B47">
        <w:rPr>
          <w:b w:val="1"/>
          <w:bCs w:val="1"/>
          <w:sz w:val="22"/>
          <w:szCs w:val="22"/>
        </w:rPr>
        <w:t>Session Leader Information</w:t>
      </w:r>
    </w:p>
    <w:p w:rsidR="00164989" w:rsidP="7E7D2797" w:rsidRDefault="00D41C31" w14:paraId="25C9C3F9" w14:textId="2E29B6FC">
      <w:pPr>
        <w:pStyle w:val="ListParagraph"/>
        <w:numPr>
          <w:ilvl w:val="0"/>
          <w:numId w:val="11"/>
        </w:numPr>
        <w:spacing w:after="0"/>
        <w:rPr>
          <w:rFonts w:ascii="Calibri" w:hAnsi="Calibri" w:eastAsia="Calibri" w:cs="Calibri" w:asciiTheme="minorAscii" w:hAnsiTheme="minorAscii" w:eastAsiaTheme="minorAscii" w:cstheme="minorAscii"/>
          <w:b w:val="1"/>
          <w:bCs w:val="1"/>
          <w:sz w:val="22"/>
          <w:szCs w:val="22"/>
        </w:rPr>
      </w:pPr>
      <w:r w:rsidRPr="1B4DCFBD" w:rsidR="27078C6F">
        <w:rPr>
          <w:b w:val="0"/>
          <w:bCs w:val="0"/>
          <w:sz w:val="22"/>
          <w:szCs w:val="22"/>
        </w:rPr>
        <w:t xml:space="preserve">Full </w:t>
      </w:r>
      <w:r w:rsidRPr="1B4DCFBD" w:rsidR="3158325F">
        <w:rPr>
          <w:b w:val="0"/>
          <w:bCs w:val="0"/>
          <w:sz w:val="22"/>
          <w:szCs w:val="22"/>
        </w:rPr>
        <w:t>Name*</w:t>
      </w:r>
    </w:p>
    <w:p w:rsidR="00164989" w:rsidP="1B4DCFBD" w:rsidRDefault="00D41C31" w14:paraId="54D48025" w14:textId="5B30693A">
      <w:pPr>
        <w:pStyle w:val="ListParagraph"/>
        <w:numPr>
          <w:ilvl w:val="0"/>
          <w:numId w:val="11"/>
        </w:numPr>
        <w:spacing w:after="0"/>
        <w:rPr>
          <w:b w:val="1"/>
          <w:bCs w:val="1"/>
          <w:sz w:val="22"/>
          <w:szCs w:val="22"/>
        </w:rPr>
      </w:pPr>
      <w:r w:rsidRPr="1B4DCFBD" w:rsidR="3158325F">
        <w:rPr>
          <w:b w:val="0"/>
          <w:bCs w:val="0"/>
          <w:sz w:val="22"/>
          <w:szCs w:val="22"/>
        </w:rPr>
        <w:t>Email*</w:t>
      </w:r>
    </w:p>
    <w:p w:rsidR="00164989" w:rsidP="7E7D2797" w:rsidRDefault="00D41C31" w14:paraId="470FC0DB" w14:textId="1EEB2A29">
      <w:pPr>
        <w:pStyle w:val="ListParagraph"/>
        <w:numPr>
          <w:ilvl w:val="0"/>
          <w:numId w:val="12"/>
        </w:numPr>
        <w:spacing w:after="0"/>
        <w:rPr>
          <w:b w:val="1"/>
          <w:bCs w:val="1"/>
          <w:sz w:val="22"/>
          <w:szCs w:val="22"/>
        </w:rPr>
      </w:pPr>
      <w:r w:rsidRPr="1B4DCFBD" w:rsidR="3158325F">
        <w:rPr>
          <w:b w:val="0"/>
          <w:bCs w:val="0"/>
          <w:sz w:val="22"/>
          <w:szCs w:val="22"/>
        </w:rPr>
        <w:t>Job Title</w:t>
      </w:r>
      <w:r w:rsidRPr="1B4DCFBD" w:rsidR="26C38A9F">
        <w:rPr>
          <w:b w:val="0"/>
          <w:bCs w:val="0"/>
          <w:sz w:val="22"/>
          <w:szCs w:val="22"/>
        </w:rPr>
        <w:t>*</w:t>
      </w:r>
    </w:p>
    <w:p w:rsidR="78C8D8B9" w:rsidP="1B4DCFBD" w:rsidRDefault="78C8D8B9" w14:paraId="6BC93CC6" w14:textId="1E427FCA">
      <w:pPr>
        <w:pStyle w:val="ListParagraph"/>
        <w:numPr>
          <w:ilvl w:val="0"/>
          <w:numId w:val="12"/>
        </w:numPr>
        <w:spacing w:after="0"/>
        <w:rPr>
          <w:b w:val="1"/>
          <w:bCs w:val="1"/>
          <w:sz w:val="22"/>
          <w:szCs w:val="22"/>
        </w:rPr>
      </w:pPr>
      <w:r w:rsidRPr="1B4DCFBD" w:rsidR="78C8D8B9">
        <w:rPr>
          <w:b w:val="0"/>
          <w:bCs w:val="0"/>
          <w:sz w:val="22"/>
          <w:szCs w:val="22"/>
        </w:rPr>
        <w:t>Affiliation</w:t>
      </w:r>
    </w:p>
    <w:p w:rsidR="78C8D8B9" w:rsidP="1B4DCFBD" w:rsidRDefault="78C8D8B9" w14:paraId="3803144D" w14:textId="7FBB9D44">
      <w:pPr>
        <w:pStyle w:val="ListParagraph"/>
        <w:numPr>
          <w:ilvl w:val="0"/>
          <w:numId w:val="12"/>
        </w:numPr>
        <w:spacing w:after="0"/>
        <w:rPr>
          <w:b w:val="0"/>
          <w:bCs w:val="0"/>
          <w:sz w:val="22"/>
          <w:szCs w:val="22"/>
        </w:rPr>
      </w:pPr>
      <w:r w:rsidRPr="1B4DCFBD" w:rsidR="78C8D8B9">
        <w:rPr>
          <w:b w:val="0"/>
          <w:bCs w:val="0"/>
          <w:sz w:val="22"/>
          <w:szCs w:val="22"/>
        </w:rPr>
        <w:t>Country*</w:t>
      </w:r>
    </w:p>
    <w:p w:rsidR="00164989" w:rsidP="7E7D2797" w:rsidRDefault="00D41C31" w14:paraId="559A3A1B" w14:textId="7D626926">
      <w:pPr>
        <w:pStyle w:val="ListParagraph"/>
        <w:numPr>
          <w:ilvl w:val="0"/>
          <w:numId w:val="13"/>
        </w:numPr>
        <w:spacing w:after="0"/>
        <w:rPr>
          <w:rFonts w:ascii="Calibri" w:hAnsi="Calibri" w:eastAsia="Calibri" w:cs="Calibri" w:asciiTheme="minorAscii" w:hAnsiTheme="minorAscii" w:eastAsiaTheme="minorAscii" w:cstheme="minorAscii"/>
          <w:b w:val="1"/>
          <w:bCs w:val="1"/>
          <w:sz w:val="22"/>
          <w:szCs w:val="22"/>
        </w:rPr>
      </w:pPr>
      <w:r w:rsidRPr="1B4DCFBD" w:rsidR="3158325F">
        <w:rPr>
          <w:b w:val="0"/>
          <w:bCs w:val="0"/>
          <w:sz w:val="22"/>
          <w:szCs w:val="22"/>
        </w:rPr>
        <w:t>Pronouns</w:t>
      </w:r>
    </w:p>
    <w:p w:rsidR="00164989" w:rsidP="1B4DCFBD" w:rsidRDefault="00D41C31" w14:paraId="1E386360" w14:textId="5D384735">
      <w:pPr>
        <w:pStyle w:val="ListParagraph"/>
        <w:numPr>
          <w:ilvl w:val="0"/>
          <w:numId w:val="13"/>
        </w:numPr>
        <w:spacing w:after="0"/>
        <w:rPr>
          <w:rFonts w:ascii="Calibri" w:hAnsi="Calibri" w:eastAsia="Calibri" w:cs="Calibri" w:asciiTheme="minorAscii" w:hAnsiTheme="minorAscii" w:eastAsiaTheme="minorAscii" w:cstheme="minorAscii"/>
          <w:b w:val="1"/>
          <w:bCs w:val="1"/>
          <w:sz w:val="22"/>
          <w:szCs w:val="22"/>
        </w:rPr>
      </w:pPr>
      <w:r w:rsidRPr="1B4DCFBD" w:rsidR="61DEB92E">
        <w:rPr>
          <w:rFonts w:ascii="Calibri" w:hAnsi="Calibri" w:eastAsia="Calibri" w:cs="Calibri" w:asciiTheme="minorAscii" w:hAnsiTheme="minorAscii" w:eastAsiaTheme="minorAscii" w:cstheme="minorAscii"/>
          <w:b w:val="0"/>
          <w:bCs w:val="0"/>
          <w:sz w:val="22"/>
          <w:szCs w:val="22"/>
        </w:rPr>
        <w:t>LinkedIn Profile</w:t>
      </w:r>
    </w:p>
    <w:p w:rsidR="00164989" w:rsidP="1B4DCFBD" w:rsidRDefault="00D41C31" w14:paraId="057C6F34" w14:textId="7501C4F5">
      <w:pPr>
        <w:pStyle w:val="ListParagraph"/>
        <w:numPr>
          <w:ilvl w:val="0"/>
          <w:numId w:val="13"/>
        </w:numPr>
        <w:spacing w:after="0"/>
        <w:rPr>
          <w:rFonts w:ascii="Calibri" w:hAnsi="Calibri" w:eastAsia="Calibri" w:cs="Calibri" w:asciiTheme="minorAscii" w:hAnsiTheme="minorAscii" w:eastAsiaTheme="minorAscii" w:cstheme="minorAscii"/>
          <w:b w:val="1"/>
          <w:bCs w:val="1"/>
          <w:sz w:val="22"/>
          <w:szCs w:val="22"/>
        </w:rPr>
      </w:pPr>
      <w:r w:rsidRPr="1B4DCFBD" w:rsidR="7B5C871B">
        <w:rPr>
          <w:rFonts w:ascii="Calibri" w:hAnsi="Calibri" w:eastAsia="Calibri" w:cs="Calibri" w:asciiTheme="minorAscii" w:hAnsiTheme="minorAscii" w:eastAsiaTheme="minorAscii" w:cstheme="minorAscii"/>
          <w:b w:val="0"/>
          <w:bCs w:val="0"/>
          <w:sz w:val="22"/>
          <w:szCs w:val="22"/>
        </w:rPr>
        <w:t>Short bio (120 words max)</w:t>
      </w:r>
    </w:p>
    <w:p w:rsidR="00164989" w:rsidP="1B4DCFBD" w:rsidRDefault="00164989" w14:paraId="615DA42B" w14:textId="2F8BB896">
      <w:pPr>
        <w:spacing w:after="0"/>
        <w:rPr>
          <w:rFonts w:eastAsia="" w:eastAsiaTheme="minorEastAsia"/>
          <w:b w:val="1"/>
          <w:bCs w:val="1"/>
          <w:color w:val="000000" w:themeColor="text1" w:themeTint="FF" w:themeShade="FF"/>
          <w:sz w:val="22"/>
          <w:szCs w:val="22"/>
        </w:rPr>
      </w:pPr>
    </w:p>
    <w:p w:rsidR="00164989" w:rsidP="1B4DCFBD" w:rsidRDefault="00164989" w14:paraId="6D119DAC" w14:textId="14657BCE">
      <w:pPr>
        <w:pStyle w:val="Normal"/>
        <w:spacing w:after="0"/>
        <w:rPr>
          <w:b w:val="1"/>
          <w:bCs w:val="1"/>
          <w:sz w:val="22"/>
          <w:szCs w:val="22"/>
        </w:rPr>
      </w:pPr>
      <w:r w:rsidRPr="1B4DCFBD" w:rsidR="78B0C342">
        <w:rPr>
          <w:b w:val="1"/>
          <w:bCs w:val="1"/>
          <w:sz w:val="22"/>
          <w:szCs w:val="22"/>
        </w:rPr>
        <w:t xml:space="preserve">What type of institution/organization are you affiliated with? </w:t>
      </w:r>
      <w:r w:rsidRPr="1B4DCFBD" w:rsidR="78B0C342">
        <w:rPr>
          <w:b w:val="0"/>
          <w:bCs w:val="0"/>
          <w:sz w:val="22"/>
          <w:szCs w:val="22"/>
        </w:rPr>
        <w:t>(sel</w:t>
      </w:r>
      <w:r w:rsidRPr="1B4DCFBD" w:rsidR="78B0C342">
        <w:rPr>
          <w:b w:val="0"/>
          <w:bCs w:val="0"/>
          <w:sz w:val="22"/>
          <w:szCs w:val="22"/>
        </w:rPr>
        <w:t>ect al</w:t>
      </w:r>
      <w:r w:rsidRPr="1B4DCFBD" w:rsidR="78B0C342">
        <w:rPr>
          <w:b w:val="0"/>
          <w:bCs w:val="0"/>
          <w:sz w:val="22"/>
          <w:szCs w:val="22"/>
        </w:rPr>
        <w:t>l that apply)</w:t>
      </w:r>
    </w:p>
    <w:p w:rsidR="00164989" w:rsidP="1B4DCFBD" w:rsidRDefault="00164989" w14:paraId="69CF74F9" w14:textId="75F1567E">
      <w:pPr>
        <w:pStyle w:val="ListParagraph"/>
        <w:numPr>
          <w:ilvl w:val="0"/>
          <w:numId w:val="26"/>
        </w:numPr>
        <w:spacing w:after="0"/>
        <w:rPr>
          <w:sz w:val="22"/>
          <w:szCs w:val="22"/>
        </w:rPr>
      </w:pPr>
      <w:r w:rsidRPr="1B4DCFBD" w:rsidR="78B0C342">
        <w:rPr>
          <w:sz w:val="22"/>
          <w:szCs w:val="22"/>
        </w:rPr>
        <w:t>Public higher education institution</w:t>
      </w:r>
    </w:p>
    <w:p w:rsidR="00164989" w:rsidP="1B4DCFBD" w:rsidRDefault="00164989" w14:paraId="11D08E7B" w14:textId="2CD408BB">
      <w:pPr>
        <w:pStyle w:val="ListParagraph"/>
        <w:numPr>
          <w:ilvl w:val="0"/>
          <w:numId w:val="26"/>
        </w:numPr>
        <w:spacing w:after="0"/>
        <w:rPr>
          <w:sz w:val="22"/>
          <w:szCs w:val="22"/>
        </w:rPr>
      </w:pPr>
      <w:r w:rsidRPr="1B4DCFBD" w:rsidR="78B0C342">
        <w:rPr>
          <w:sz w:val="22"/>
          <w:szCs w:val="22"/>
        </w:rPr>
        <w:t>Private higher education institution</w:t>
      </w:r>
    </w:p>
    <w:p w:rsidR="00164989" w:rsidP="1B4DCFBD" w:rsidRDefault="00164989" w14:paraId="4AC17074" w14:textId="5327FC33">
      <w:pPr>
        <w:pStyle w:val="ListParagraph"/>
        <w:numPr>
          <w:ilvl w:val="0"/>
          <w:numId w:val="26"/>
        </w:numPr>
        <w:spacing w:after="0"/>
        <w:rPr>
          <w:sz w:val="22"/>
          <w:szCs w:val="22"/>
        </w:rPr>
      </w:pPr>
      <w:r w:rsidRPr="1B4DCFBD" w:rsidR="78B0C342">
        <w:rPr>
          <w:sz w:val="22"/>
          <w:szCs w:val="22"/>
        </w:rPr>
        <w:t>Community college/Technical, vocational education and training (TVET) institution</w:t>
      </w:r>
    </w:p>
    <w:p w:rsidR="00164989" w:rsidP="1B4DCFBD" w:rsidRDefault="00164989" w14:paraId="6107A13E" w14:textId="6844E046">
      <w:pPr>
        <w:pStyle w:val="ListParagraph"/>
        <w:numPr>
          <w:ilvl w:val="0"/>
          <w:numId w:val="26"/>
        </w:numPr>
        <w:spacing w:after="0"/>
        <w:rPr>
          <w:sz w:val="22"/>
          <w:szCs w:val="22"/>
        </w:rPr>
      </w:pPr>
      <w:r w:rsidRPr="1B4DCFBD" w:rsidR="78B0C342">
        <w:rPr>
          <w:sz w:val="22"/>
          <w:szCs w:val="22"/>
        </w:rPr>
        <w:t>Minority serving institution (MSI), including HBCUs, HSIs, Tribal Colleges &amp; AANAPISIs)</w:t>
      </w:r>
    </w:p>
    <w:p w:rsidR="00164989" w:rsidP="1B4DCFBD" w:rsidRDefault="00164989" w14:paraId="6493D75B" w14:textId="3CDF4830">
      <w:pPr>
        <w:pStyle w:val="ListParagraph"/>
        <w:numPr>
          <w:ilvl w:val="0"/>
          <w:numId w:val="26"/>
        </w:numPr>
        <w:spacing w:after="0"/>
        <w:rPr>
          <w:sz w:val="22"/>
          <w:szCs w:val="22"/>
        </w:rPr>
      </w:pPr>
      <w:r w:rsidRPr="1B4DCFBD" w:rsidR="78B0C342">
        <w:rPr>
          <w:sz w:val="22"/>
          <w:szCs w:val="22"/>
        </w:rPr>
        <w:t>For profit program provider/education abroad organization</w:t>
      </w:r>
    </w:p>
    <w:p w:rsidR="00164989" w:rsidP="1B4DCFBD" w:rsidRDefault="00164989" w14:paraId="4A6F840D" w14:textId="1508722E">
      <w:pPr>
        <w:pStyle w:val="ListParagraph"/>
        <w:numPr>
          <w:ilvl w:val="0"/>
          <w:numId w:val="26"/>
        </w:numPr>
        <w:spacing w:after="0"/>
        <w:rPr>
          <w:sz w:val="22"/>
          <w:szCs w:val="22"/>
        </w:rPr>
      </w:pPr>
      <w:r w:rsidRPr="1B4DCFBD" w:rsidR="78B0C342">
        <w:rPr>
          <w:sz w:val="22"/>
          <w:szCs w:val="22"/>
        </w:rPr>
        <w:t>Nonprofit program provider/education abroad organization</w:t>
      </w:r>
    </w:p>
    <w:p w:rsidR="00164989" w:rsidP="1B4DCFBD" w:rsidRDefault="00164989" w14:paraId="0ECD2C61" w14:textId="114609B8">
      <w:pPr>
        <w:pStyle w:val="ListParagraph"/>
        <w:numPr>
          <w:ilvl w:val="0"/>
          <w:numId w:val="26"/>
        </w:numPr>
        <w:spacing w:after="0"/>
        <w:rPr>
          <w:sz w:val="22"/>
          <w:szCs w:val="22"/>
        </w:rPr>
      </w:pPr>
      <w:r w:rsidRPr="1B4DCFBD" w:rsidR="78B0C342">
        <w:rPr>
          <w:sz w:val="22"/>
          <w:szCs w:val="22"/>
        </w:rPr>
        <w:t>Professional association or charitable foundation</w:t>
      </w:r>
    </w:p>
    <w:p w:rsidR="00164989" w:rsidP="1B4DCFBD" w:rsidRDefault="00164989" w14:paraId="051C27D9" w14:textId="025A05B7">
      <w:pPr>
        <w:pStyle w:val="ListParagraph"/>
        <w:numPr>
          <w:ilvl w:val="0"/>
          <w:numId w:val="26"/>
        </w:numPr>
        <w:spacing w:after="0"/>
        <w:rPr>
          <w:sz w:val="22"/>
          <w:szCs w:val="22"/>
        </w:rPr>
      </w:pPr>
      <w:r w:rsidRPr="1B4DCFBD" w:rsidR="78B0C342">
        <w:rPr>
          <w:sz w:val="22"/>
          <w:szCs w:val="22"/>
        </w:rPr>
        <w:t>Other</w:t>
      </w:r>
    </w:p>
    <w:p w:rsidR="00164989" w:rsidP="1B4DCFBD" w:rsidRDefault="00164989" w14:paraId="4F08C2EB" w14:textId="58A4CDAC">
      <w:pPr>
        <w:spacing w:after="0"/>
        <w:rPr>
          <w:rFonts w:eastAsia="" w:eastAsiaTheme="minorEastAsia"/>
          <w:b w:val="1"/>
          <w:bCs w:val="1"/>
          <w:color w:val="000000" w:themeColor="text1" w:themeTint="FF" w:themeShade="FF"/>
          <w:sz w:val="22"/>
          <w:szCs w:val="22"/>
        </w:rPr>
      </w:pPr>
    </w:p>
    <w:p w:rsidR="00164989" w:rsidP="1B4DCFBD" w:rsidRDefault="00164989" w14:paraId="0EBE7706" w14:textId="0A161DEC">
      <w:pPr>
        <w:spacing w:after="0"/>
        <w:rPr>
          <w:rFonts w:eastAsia="" w:eastAsiaTheme="minorEastAsia"/>
          <w:color w:val="000000" w:themeColor="text1" w:themeTint="FF" w:themeShade="FF"/>
          <w:sz w:val="22"/>
          <w:szCs w:val="22"/>
        </w:rPr>
      </w:pPr>
      <w:r w:rsidRPr="1B4DCFBD" w:rsidR="16D3EEBE">
        <w:rPr>
          <w:rFonts w:eastAsia="" w:eastAsiaTheme="minorEastAsia"/>
          <w:b w:val="1"/>
          <w:bCs w:val="1"/>
          <w:color w:val="000000" w:themeColor="text1" w:themeTint="FF" w:themeShade="FF"/>
          <w:sz w:val="22"/>
          <w:szCs w:val="22"/>
        </w:rPr>
        <w:t>Title of proposed session</w:t>
      </w:r>
      <w:r w:rsidRPr="1B4DCFBD" w:rsidR="16D3EEBE">
        <w:rPr>
          <w:rFonts w:eastAsia="" w:eastAsiaTheme="minorEastAsia"/>
          <w:color w:val="000000" w:themeColor="text1" w:themeTint="FF" w:themeShade="FF"/>
          <w:sz w:val="22"/>
          <w:szCs w:val="22"/>
        </w:rPr>
        <w:t>* (75 characters max)</w:t>
      </w:r>
    </w:p>
    <w:p w:rsidR="00164989" w:rsidP="1B4DCFBD" w:rsidRDefault="00164989" w14:paraId="580B10B7" w14:textId="4D948A0E">
      <w:pPr>
        <w:pStyle w:val="Normal"/>
        <w:spacing w:before="0" w:beforeAutospacing="off" w:after="0" w:afterAutospacing="off" w:line="253" w:lineRule="exact"/>
        <w:rPr>
          <w:b w:val="1"/>
          <w:bCs w:val="1"/>
          <w:sz w:val="22"/>
          <w:szCs w:val="22"/>
        </w:rPr>
      </w:pPr>
    </w:p>
    <w:p w:rsidR="00164989" w:rsidP="1B4DCFBD" w:rsidRDefault="00164989" w14:paraId="3BA27A69" w14:textId="2ADB93B4">
      <w:pPr>
        <w:spacing w:before="0" w:beforeAutospacing="off" w:after="0" w:afterAutospacing="off" w:line="253" w:lineRule="exact"/>
        <w:rPr>
          <w:color w:val="FF0000"/>
          <w:sz w:val="22"/>
          <w:szCs w:val="22"/>
        </w:rPr>
      </w:pPr>
      <w:r w:rsidRPr="1B4DCFBD" w:rsidR="49561066">
        <w:rPr>
          <w:b w:val="1"/>
          <w:bCs w:val="1"/>
          <w:sz w:val="22"/>
          <w:szCs w:val="22"/>
        </w:rPr>
        <w:t>Session Modality</w:t>
      </w:r>
      <w:r w:rsidRPr="1B4DCFBD" w:rsidR="43C939A6">
        <w:rPr>
          <w:b w:val="1"/>
          <w:bCs w:val="1"/>
          <w:sz w:val="22"/>
          <w:szCs w:val="22"/>
        </w:rPr>
        <w:t xml:space="preserve">* </w:t>
      </w:r>
      <w:r w:rsidRPr="1B4DCFBD" w:rsidR="43C939A6">
        <w:rPr>
          <w:color w:val="FF0000"/>
          <w:sz w:val="22"/>
          <w:szCs w:val="22"/>
        </w:rPr>
        <w:t>(select one)</w:t>
      </w:r>
    </w:p>
    <w:p w:rsidR="00164989" w:rsidP="1B4DCFBD" w:rsidRDefault="00164989" w14:paraId="2013337C" w14:textId="7EAED8B0">
      <w:pPr>
        <w:pStyle w:val="ListParagraph"/>
        <w:numPr>
          <w:ilvl w:val="0"/>
          <w:numId w:val="5"/>
        </w:numPr>
        <w:spacing w:before="0" w:beforeAutospacing="off" w:after="0" w:afterAutospacing="off" w:line="253" w:lineRule="exact"/>
        <w:rPr>
          <w:sz w:val="22"/>
          <w:szCs w:val="22"/>
        </w:rPr>
      </w:pPr>
      <w:r w:rsidRPr="1B4DCFBD" w:rsidR="43C939A6">
        <w:rPr>
          <w:sz w:val="22"/>
          <w:szCs w:val="22"/>
        </w:rPr>
        <w:t>In person session in Boston</w:t>
      </w:r>
    </w:p>
    <w:p w:rsidR="00164989" w:rsidP="1B4DCFBD" w:rsidRDefault="00164989" w14:paraId="0E30716A" w14:textId="4D725C34">
      <w:pPr>
        <w:pStyle w:val="ListParagraph"/>
        <w:numPr>
          <w:ilvl w:val="0"/>
          <w:numId w:val="5"/>
        </w:numPr>
        <w:spacing w:before="0" w:beforeAutospacing="off" w:after="0" w:afterAutospacing="off" w:line="253" w:lineRule="exact"/>
        <w:rPr>
          <w:sz w:val="22"/>
          <w:szCs w:val="22"/>
        </w:rPr>
      </w:pPr>
      <w:r w:rsidRPr="1B4DCFBD" w:rsidR="43C939A6">
        <w:rPr>
          <w:sz w:val="22"/>
          <w:szCs w:val="22"/>
        </w:rPr>
        <w:t>Virtual session</w:t>
      </w:r>
    </w:p>
    <w:p w:rsidR="00164989" w:rsidP="1B4DCFBD" w:rsidRDefault="00164989" w14:paraId="32280218" w14:textId="6051A342">
      <w:pPr>
        <w:pStyle w:val="ListParagraph"/>
        <w:numPr>
          <w:ilvl w:val="0"/>
          <w:numId w:val="5"/>
        </w:numPr>
        <w:spacing w:before="0" w:beforeAutospacing="off" w:after="0" w:afterAutospacing="off" w:line="253" w:lineRule="exact"/>
        <w:rPr>
          <w:rFonts w:eastAsia="" w:eastAsiaTheme="minorEastAsia"/>
          <w:b w:val="1"/>
          <w:bCs w:val="1"/>
          <w:color w:val="000000" w:themeColor="text1" w:themeTint="FF" w:themeShade="FF"/>
          <w:sz w:val="22"/>
          <w:szCs w:val="22"/>
        </w:rPr>
      </w:pPr>
      <w:r w:rsidRPr="1B4DCFBD" w:rsidR="43C939A6">
        <w:rPr>
          <w:sz w:val="22"/>
          <w:szCs w:val="22"/>
        </w:rPr>
        <w:t>In person or virtual session, according to The Forum’s needs</w:t>
      </w:r>
      <w:r w:rsidRPr="1B4DCFBD" w:rsidR="43C939A6">
        <w:rPr>
          <w:rFonts w:eastAsia="" w:eastAsiaTheme="minorEastAsia"/>
          <w:b w:val="1"/>
          <w:bCs w:val="1"/>
          <w:color w:val="000000" w:themeColor="text1" w:themeTint="FF" w:themeShade="FF"/>
          <w:sz w:val="22"/>
          <w:szCs w:val="22"/>
        </w:rPr>
        <w:t xml:space="preserve"> </w:t>
      </w:r>
    </w:p>
    <w:p w:rsidR="00164989" w:rsidP="1B4DCFBD" w:rsidRDefault="00164989" w14:paraId="4911C510" w14:textId="1D495942">
      <w:pPr>
        <w:pStyle w:val="Normal"/>
        <w:bidi w:val="0"/>
        <w:spacing w:before="0" w:beforeAutospacing="off" w:after="0" w:afterAutospacing="off" w:line="253" w:lineRule="exact"/>
        <w:ind w:left="360" w:right="0" w:hanging="360"/>
        <w:jc w:val="left"/>
        <w:rPr>
          <w:rFonts w:eastAsia="" w:eastAsiaTheme="minorEastAsia"/>
          <w:b w:val="1"/>
          <w:bCs w:val="1"/>
          <w:color w:val="000000" w:themeColor="text1" w:themeTint="FF" w:themeShade="FF"/>
          <w:sz w:val="22"/>
          <w:szCs w:val="22"/>
        </w:rPr>
      </w:pPr>
    </w:p>
    <w:p w:rsidR="00164989" w:rsidP="1B4DCFBD" w:rsidRDefault="00164989" w14:paraId="07AF6C90" w14:textId="607DB6C9">
      <w:pPr>
        <w:pStyle w:val="Normal"/>
        <w:bidi w:val="0"/>
        <w:spacing w:before="0" w:beforeAutospacing="off" w:after="0" w:afterAutospacing="off" w:line="253" w:lineRule="exact"/>
        <w:ind w:left="360" w:right="0" w:hanging="360"/>
        <w:jc w:val="left"/>
        <w:rPr>
          <w:rFonts w:eastAsia="" w:eastAsiaTheme="minorEastAsia"/>
          <w:b w:val="1"/>
          <w:bCs w:val="1"/>
          <w:color w:val="000000" w:themeColor="text1" w:themeTint="FF" w:themeShade="FF"/>
          <w:sz w:val="22"/>
          <w:szCs w:val="22"/>
        </w:rPr>
      </w:pPr>
      <w:r w:rsidRPr="1B4DCFBD" w:rsidR="43C939A6">
        <w:rPr>
          <w:rFonts w:eastAsia="" w:eastAsiaTheme="minorEastAsia"/>
          <w:b w:val="1"/>
          <w:bCs w:val="1"/>
          <w:color w:val="000000" w:themeColor="text1" w:themeTint="FF" w:themeShade="FF"/>
          <w:sz w:val="22"/>
          <w:szCs w:val="22"/>
        </w:rPr>
        <w:t xml:space="preserve">Select Your Session </w:t>
      </w:r>
      <w:r w:rsidRPr="1B4DCFBD" w:rsidR="5145DF27">
        <w:rPr>
          <w:rFonts w:eastAsia="" w:eastAsiaTheme="minorEastAsia"/>
          <w:b w:val="1"/>
          <w:bCs w:val="1"/>
          <w:color w:val="000000" w:themeColor="text1" w:themeTint="FF" w:themeShade="FF"/>
          <w:sz w:val="22"/>
          <w:szCs w:val="22"/>
        </w:rPr>
        <w:t>Type</w:t>
      </w:r>
      <w:r w:rsidRPr="1B4DCFBD" w:rsidR="43C939A6">
        <w:rPr>
          <w:rFonts w:eastAsia="" w:eastAsiaTheme="minorEastAsia"/>
          <w:b w:val="1"/>
          <w:bCs w:val="1"/>
          <w:color w:val="000000" w:themeColor="text1" w:themeTint="FF" w:themeShade="FF"/>
          <w:sz w:val="22"/>
          <w:szCs w:val="22"/>
        </w:rPr>
        <w:t xml:space="preserve">: (Choose </w:t>
      </w:r>
      <w:r w:rsidRPr="1B4DCFBD" w:rsidR="43C939A6">
        <w:rPr>
          <w:rFonts w:eastAsia="" w:eastAsiaTheme="minorEastAsia"/>
          <w:b w:val="1"/>
          <w:bCs w:val="1"/>
          <w:color w:val="000000" w:themeColor="text1" w:themeTint="FF" w:themeShade="FF"/>
          <w:sz w:val="22"/>
          <w:szCs w:val="22"/>
        </w:rPr>
        <w:t>ONE)*</w:t>
      </w:r>
    </w:p>
    <w:p w:rsidR="00164989" w:rsidP="1B4DCFBD" w:rsidRDefault="00164989" w14:paraId="5B5099A9" w14:textId="11998029">
      <w:pPr>
        <w:pStyle w:val="ListParagraph"/>
        <w:numPr>
          <w:ilvl w:val="0"/>
          <w:numId w:val="3"/>
        </w:numPr>
        <w:spacing w:after="0"/>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Panel Presentation</w:t>
      </w:r>
      <w:r w:rsidRPr="1B4DCFBD" w:rsidR="43C939A6">
        <w:rPr>
          <w:rFonts w:ascii="Calibri" w:hAnsi="Calibri" w:eastAsia="Calibri" w:cs="Calibri"/>
          <w:b w:val="0"/>
          <w:bCs w:val="0"/>
          <w:i w:val="0"/>
          <w:iCs w:val="0"/>
          <w:caps w:val="0"/>
          <w:smallCaps w:val="0"/>
          <w:noProof w:val="0"/>
          <w:color w:val="auto"/>
          <w:sz w:val="22"/>
          <w:szCs w:val="22"/>
          <w:lang w:val="en-US"/>
        </w:rPr>
        <w:t xml:space="preserve"> (75 minutes in person; 60 minutes virtual): consists of a panel of experts, each approaching the topic/theme from a different perspective, and includes ample time for Q&amp;A and discussion. </w:t>
      </w:r>
    </w:p>
    <w:p w:rsidR="00164989" w:rsidP="1B4DCFBD" w:rsidRDefault="00164989" w14:paraId="24E04995" w14:textId="6B346C9C">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Roundtable</w:t>
      </w:r>
      <w:r w:rsidRPr="1B4DCFBD" w:rsidR="43C939A6">
        <w:rPr>
          <w:rFonts w:ascii="Calibri" w:hAnsi="Calibri" w:eastAsia="Calibri" w:cs="Calibri"/>
          <w:b w:val="0"/>
          <w:bCs w:val="0"/>
          <w:i w:val="0"/>
          <w:iCs w:val="0"/>
          <w:caps w:val="0"/>
          <w:smallCaps w:val="0"/>
          <w:noProof w:val="0"/>
          <w:color w:val="auto"/>
          <w:sz w:val="22"/>
          <w:szCs w:val="22"/>
          <w:lang w:val="en-US"/>
        </w:rPr>
        <w:t xml:space="preserve"> (75 minutes in person; 60 minutes virtual): opportunity to workshop ideas, gather feedback and work collaboratively on a common set of issues, problems, or themes. These sessions are highly interactive and designed to involve small groups in discussion that results in cooperation and exchange, or where participants with complementary interests would benefit from new, synergistic discussions.</w:t>
      </w:r>
    </w:p>
    <w:p w:rsidR="00164989" w:rsidP="1B4DCFBD" w:rsidRDefault="00164989" w14:paraId="582D1C45" w14:textId="681570C6">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 xml:space="preserve">Knowledge to Action </w:t>
      </w:r>
      <w:r w:rsidRPr="1B4DCFBD" w:rsidR="43C939A6">
        <w:rPr>
          <w:rFonts w:ascii="Calibri" w:hAnsi="Calibri" w:eastAsia="Calibri" w:cs="Calibri"/>
          <w:b w:val="0"/>
          <w:bCs w:val="0"/>
          <w:i w:val="0"/>
          <w:iCs w:val="0"/>
          <w:caps w:val="0"/>
          <w:smallCaps w:val="0"/>
          <w:noProof w:val="0"/>
          <w:color w:val="auto"/>
          <w:sz w:val="22"/>
          <w:szCs w:val="22"/>
          <w:lang w:val="en-US"/>
        </w:rPr>
        <w:t>(75 minutes in person; 60 minutes virtual)</w:t>
      </w:r>
      <w:r w:rsidRPr="1B4DCFBD" w:rsidR="43C939A6">
        <w:rPr>
          <w:rFonts w:ascii="Calibri" w:hAnsi="Calibri" w:eastAsia="Calibri" w:cs="Calibri"/>
          <w:b w:val="1"/>
          <w:bCs w:val="1"/>
          <w:i w:val="0"/>
          <w:iCs w:val="0"/>
          <w:caps w:val="0"/>
          <w:smallCaps w:val="0"/>
          <w:noProof w:val="0"/>
          <w:color w:val="auto"/>
          <w:sz w:val="22"/>
          <w:szCs w:val="22"/>
          <w:lang w:val="en-US"/>
        </w:rPr>
        <w:t>:</w:t>
      </w:r>
      <w:r w:rsidRPr="1B4DCFBD" w:rsidR="43C939A6">
        <w:rPr>
          <w:rFonts w:ascii="Calibri" w:hAnsi="Calibri" w:eastAsia="Calibri" w:cs="Calibri"/>
          <w:b w:val="0"/>
          <w:bCs w:val="0"/>
          <w:i w:val="0"/>
          <w:iCs w:val="0"/>
          <w:caps w:val="0"/>
          <w:smallCaps w:val="0"/>
          <w:noProof w:val="0"/>
          <w:color w:val="auto"/>
          <w:sz w:val="22"/>
          <w:szCs w:val="22"/>
          <w:lang w:val="en-US"/>
        </w:rPr>
        <w:t xml:space="preserve"> focus on sharing specific knowledge, theories, skills, or methods for practical application relevant to education abroad and global learning. These sessions will be highly interactive, and all participants will leave with actionable recommendations for practice.</w:t>
      </w:r>
    </w:p>
    <w:p w:rsidR="00164989" w:rsidP="1B4DCFBD" w:rsidRDefault="00164989" w14:paraId="73F651E0" w14:textId="09A9DE4D">
      <w:pPr>
        <w:pStyle w:val="ListParagraph"/>
        <w:numPr>
          <w:ilvl w:val="0"/>
          <w:numId w:val="3"/>
        </w:numPr>
        <w:spacing w:after="16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 xml:space="preserve">Standards in Action </w:t>
      </w:r>
      <w:r w:rsidRPr="1B4DCFBD" w:rsidR="43C939A6">
        <w:rPr>
          <w:rFonts w:ascii="Calibri" w:hAnsi="Calibri" w:eastAsia="Calibri" w:cs="Calibri"/>
          <w:b w:val="0"/>
          <w:bCs w:val="0"/>
          <w:i w:val="0"/>
          <w:iCs w:val="0"/>
          <w:caps w:val="0"/>
          <w:smallCaps w:val="0"/>
          <w:noProof w:val="0"/>
          <w:color w:val="auto"/>
          <w:sz w:val="22"/>
          <w:szCs w:val="22"/>
          <w:lang w:val="en-US"/>
        </w:rPr>
        <w:t>(75 minutes in person; 60 minutes virtual)</w:t>
      </w:r>
      <w:r w:rsidRPr="1B4DCFBD" w:rsidR="43C939A6">
        <w:rPr>
          <w:rFonts w:ascii="Calibri" w:hAnsi="Calibri" w:eastAsia="Calibri" w:cs="Calibri"/>
          <w:b w:val="1"/>
          <w:bCs w:val="1"/>
          <w:i w:val="0"/>
          <w:iCs w:val="0"/>
          <w:caps w:val="0"/>
          <w:smallCaps w:val="0"/>
          <w:noProof w:val="0"/>
          <w:color w:val="auto"/>
          <w:sz w:val="22"/>
          <w:szCs w:val="22"/>
          <w:lang w:val="en-US"/>
        </w:rPr>
        <w:t xml:space="preserve">: </w:t>
      </w:r>
      <w:r w:rsidRPr="1B4DCFBD" w:rsidR="43C939A6">
        <w:rPr>
          <w:rFonts w:ascii="Calibri" w:hAnsi="Calibri" w:eastAsia="Calibri" w:cs="Calibri"/>
          <w:b w:val="0"/>
          <w:bCs w:val="0"/>
          <w:i w:val="0"/>
          <w:iCs w:val="0"/>
          <w:caps w:val="0"/>
          <w:smallCaps w:val="0"/>
          <w:noProof w:val="0"/>
          <w:color w:val="auto"/>
          <w:sz w:val="22"/>
          <w:szCs w:val="22"/>
          <w:lang w:val="en-US"/>
        </w:rPr>
        <w:t>Like the Knowledge to Action sessions, however, these sessions focus on skills development to enhance the application of the Standards of Good Practice drawing on relevant knowledge, theories, and methods that facilitate translating the Standards into action in various contexts.</w:t>
      </w:r>
    </w:p>
    <w:p w:rsidR="00164989" w:rsidP="1B4DCFBD" w:rsidRDefault="00164989" w14:paraId="698A8AAD" w14:textId="736009A9">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Town Hall Meeting</w:t>
      </w:r>
      <w:r w:rsidRPr="1B4DCFBD" w:rsidR="43C939A6">
        <w:rPr>
          <w:rFonts w:ascii="Calibri" w:hAnsi="Calibri" w:eastAsia="Calibri" w:cs="Calibri"/>
          <w:b w:val="0"/>
          <w:bCs w:val="0"/>
          <w:i w:val="0"/>
          <w:iCs w:val="0"/>
          <w:caps w:val="0"/>
          <w:smallCaps w:val="0"/>
          <w:noProof w:val="0"/>
          <w:color w:val="auto"/>
          <w:sz w:val="22"/>
          <w:szCs w:val="22"/>
          <w:lang w:val="en-US"/>
        </w:rPr>
        <w:t xml:space="preserve"> (75 minutes in person; 60 minutes virtual): facilitated discussion on a significant or emerging topic in education abroad. </w:t>
      </w:r>
    </w:p>
    <w:p w:rsidR="00164989" w:rsidP="1B4DCFBD" w:rsidRDefault="00164989" w14:paraId="24D3AB6F" w14:textId="2847E192">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 xml:space="preserve">Demonstration/Performance </w:t>
      </w:r>
      <w:r w:rsidRPr="1B4DCFBD" w:rsidR="43C939A6">
        <w:rPr>
          <w:rFonts w:ascii="Calibri" w:hAnsi="Calibri" w:eastAsia="Calibri" w:cs="Calibri"/>
          <w:b w:val="0"/>
          <w:bCs w:val="0"/>
          <w:i w:val="0"/>
          <w:iCs w:val="0"/>
          <w:caps w:val="0"/>
          <w:smallCaps w:val="0"/>
          <w:noProof w:val="0"/>
          <w:color w:val="auto"/>
          <w:sz w:val="22"/>
          <w:szCs w:val="22"/>
          <w:lang w:val="en-US"/>
        </w:rPr>
        <w:t>(in-person only; 75 minutes)</w:t>
      </w:r>
      <w:r w:rsidRPr="1B4DCFBD" w:rsidR="43C939A6">
        <w:rPr>
          <w:rFonts w:ascii="Calibri" w:hAnsi="Calibri" w:eastAsia="Calibri" w:cs="Calibri"/>
          <w:b w:val="1"/>
          <w:bCs w:val="1"/>
          <w:i w:val="0"/>
          <w:iCs w:val="0"/>
          <w:caps w:val="0"/>
          <w:smallCaps w:val="0"/>
          <w:noProof w:val="0"/>
          <w:color w:val="auto"/>
          <w:sz w:val="22"/>
          <w:szCs w:val="22"/>
          <w:lang w:val="en-US"/>
        </w:rPr>
        <w:t xml:space="preserve"> - </w:t>
      </w:r>
      <w:r w:rsidRPr="1B4DCFBD" w:rsidR="43C939A6">
        <w:rPr>
          <w:rFonts w:ascii="Calibri" w:hAnsi="Calibri" w:eastAsia="Calibri" w:cs="Calibri"/>
          <w:b w:val="0"/>
          <w:bCs w:val="0"/>
          <w:i w:val="0"/>
          <w:iCs w:val="0"/>
          <w:caps w:val="0"/>
          <w:smallCaps w:val="0"/>
          <w:noProof w:val="0"/>
          <w:color w:val="auto"/>
          <w:sz w:val="22"/>
          <w:szCs w:val="22"/>
          <w:lang w:val="en-US"/>
        </w:rPr>
        <w:t xml:space="preserve">Presenters use or show a particular technique, tool, or method that illustrates the value of the approach/resource for the EA community, creating unique opportunities to integrate the arts, humanistic, and cultural practices open to different ways of knowing (e.g., embodies practices, games, storytelling, music, and participatory theatre, etc.). These sessions facilitate knowledge transfer and networking and can be applied to a broad range of topics (e.g., learner engagement, instruction and assessment, advising, collaborative practice, mental/health and well-being, decolonizing EA, research, productivity, etc.). They can also be an opportunity for presenters to illustrate or present understandings or findings through a specific method, pedagogy, or framework. These sessions </w:t>
      </w:r>
      <w:r w:rsidRPr="1B4DCFBD" w:rsidR="43C939A6">
        <w:rPr>
          <w:rFonts w:ascii="Calibri" w:hAnsi="Calibri" w:eastAsia="Calibri" w:cs="Calibri"/>
          <w:b w:val="1"/>
          <w:bCs w:val="1"/>
          <w:i w:val="0"/>
          <w:iCs w:val="0"/>
          <w:caps w:val="0"/>
          <w:smallCaps w:val="0"/>
          <w:noProof w:val="0"/>
          <w:color w:val="auto"/>
          <w:sz w:val="22"/>
          <w:szCs w:val="22"/>
          <w:lang w:val="en-US"/>
        </w:rPr>
        <w:t>are not</w:t>
      </w:r>
      <w:r w:rsidRPr="1B4DCFBD" w:rsidR="43C939A6">
        <w:rPr>
          <w:rFonts w:ascii="Calibri" w:hAnsi="Calibri" w:eastAsia="Calibri" w:cs="Calibri"/>
          <w:b w:val="0"/>
          <w:bCs w:val="0"/>
          <w:i w:val="0"/>
          <w:iCs w:val="0"/>
          <w:caps w:val="0"/>
          <w:smallCaps w:val="0"/>
          <w:noProof w:val="0"/>
          <w:color w:val="auto"/>
          <w:sz w:val="22"/>
          <w:szCs w:val="22"/>
          <w:lang w:val="en-US"/>
        </w:rPr>
        <w:t xml:space="preserve"> intended to demonstrate or sell commercial products. </w:t>
      </w:r>
    </w:p>
    <w:p w:rsidR="00164989" w:rsidP="1B4DCFBD" w:rsidRDefault="00164989" w14:paraId="1628C48A" w14:textId="5555E362">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Lunchtime Conversation</w:t>
      </w:r>
      <w:r w:rsidRPr="1B4DCFBD" w:rsidR="43C939A6">
        <w:rPr>
          <w:rFonts w:ascii="Calibri" w:hAnsi="Calibri" w:eastAsia="Calibri" w:cs="Calibri"/>
          <w:b w:val="0"/>
          <w:bCs w:val="0"/>
          <w:i w:val="0"/>
          <w:iCs w:val="0"/>
          <w:caps w:val="0"/>
          <w:smallCaps w:val="0"/>
          <w:noProof w:val="0"/>
          <w:color w:val="auto"/>
          <w:sz w:val="22"/>
          <w:szCs w:val="22"/>
          <w:lang w:val="en-US"/>
        </w:rPr>
        <w:t xml:space="preserve"> (in-person only, 75 minutes): topical discussion of key issues in a collegial atmosphere over lunch.</w:t>
      </w:r>
    </w:p>
    <w:p w:rsidR="00164989" w:rsidP="1B4DCFBD" w:rsidRDefault="00164989" w14:paraId="73903AD0" w14:textId="182B55AA">
      <w:pPr>
        <w:pStyle w:val="ListParagraph"/>
        <w:numPr>
          <w:ilvl w:val="0"/>
          <w:numId w:val="3"/>
        </w:numPr>
        <w:spacing w:after="0" w:line="259" w:lineRule="auto"/>
        <w:rPr>
          <w:rFonts w:ascii="Calibri" w:hAnsi="Calibri" w:eastAsia="Calibri" w:cs="Calibri"/>
          <w:b w:val="0"/>
          <w:bCs w:val="0"/>
          <w:i w:val="0"/>
          <w:iCs w:val="0"/>
          <w:caps w:val="0"/>
          <w:smallCaps w:val="0"/>
          <w:noProof w:val="0"/>
          <w:color w:val="auto"/>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Scholarly Papers</w:t>
      </w:r>
      <w:r w:rsidRPr="1B4DCFBD" w:rsidR="43C939A6">
        <w:rPr>
          <w:rFonts w:ascii="Calibri" w:hAnsi="Calibri" w:eastAsia="Calibri" w:cs="Calibri"/>
          <w:b w:val="0"/>
          <w:bCs w:val="0"/>
          <w:i w:val="0"/>
          <w:iCs w:val="0"/>
          <w:caps w:val="0"/>
          <w:smallCaps w:val="0"/>
          <w:noProof w:val="0"/>
          <w:color w:val="auto"/>
          <w:sz w:val="22"/>
          <w:szCs w:val="22"/>
          <w:lang w:val="en-US"/>
        </w:rPr>
        <w:t xml:space="preserve"> (75 minutes in person; 60 minutes virtual): Scholarly Papers often focus on results of quantitative, qualitative, or mixed methods studies, evaluation research, or report the findings of studies that draw on historical, philosophical or interdisciplinary methods. Scholarly Papers can also present conceptual or theoretical arguments that push the field of education abroad forward. Sessions offer an opportunity for both new and established practitioner-scholars (e.g., graduate students, full-time practitioners, disciplinary faculty new to SoTL, etc.) to explore emerging and relevant areas of practice, advocacy and research rooted in one or more scholarly traditions. Presenting at The Forum’s Annual Conference allows presenters to engage with scholar-practitioner audiences, a notable benefit for those hoping to disseminate their work to international educators and education abroad professionals.</w:t>
      </w:r>
      <w:r w:rsidRPr="1B4DCFBD" w:rsidR="43C939A6">
        <w:rPr>
          <w:rFonts w:ascii="Calibri" w:hAnsi="Calibri" w:eastAsia="Calibri" w:cs="Calibri"/>
          <w:b w:val="1"/>
          <w:bCs w:val="1"/>
          <w:i w:val="0"/>
          <w:iCs w:val="0"/>
          <w:caps w:val="0"/>
          <w:smallCaps w:val="0"/>
          <w:noProof w:val="0"/>
          <w:color w:val="auto"/>
          <w:sz w:val="22"/>
          <w:szCs w:val="22"/>
          <w:lang w:val="en-US"/>
        </w:rPr>
        <w:t xml:space="preserve"> </w:t>
      </w:r>
    </w:p>
    <w:p w:rsidR="00164989" w:rsidP="1B4DCFBD" w:rsidRDefault="00164989" w14:paraId="5B679C54" w14:textId="0CD19EA5">
      <w:pPr>
        <w:pStyle w:val="ListParagraph"/>
        <w:numPr>
          <w:ilvl w:val="0"/>
          <w:numId w:val="3"/>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B4DCFBD" w:rsidR="43C939A6">
        <w:rPr>
          <w:rFonts w:ascii="Calibri" w:hAnsi="Calibri" w:eastAsia="Calibri" w:cs="Calibri"/>
          <w:b w:val="1"/>
          <w:bCs w:val="1"/>
          <w:i w:val="0"/>
          <w:iCs w:val="0"/>
          <w:caps w:val="0"/>
          <w:smallCaps w:val="0"/>
          <w:noProof w:val="0"/>
          <w:color w:val="auto"/>
          <w:sz w:val="22"/>
          <w:szCs w:val="22"/>
          <w:lang w:val="en-US"/>
        </w:rPr>
        <w:t>Practice &amp; Research Briefs</w:t>
      </w:r>
      <w:r w:rsidRPr="1B4DCFBD" w:rsidR="43C939A6">
        <w:rPr>
          <w:rFonts w:ascii="Calibri" w:hAnsi="Calibri" w:eastAsia="Calibri" w:cs="Calibri"/>
          <w:b w:val="0"/>
          <w:bCs w:val="0"/>
          <w:i w:val="0"/>
          <w:iCs w:val="0"/>
          <w:caps w:val="0"/>
          <w:smallCaps w:val="0"/>
          <w:noProof w:val="0"/>
          <w:color w:val="auto"/>
          <w:sz w:val="22"/>
          <w:szCs w:val="22"/>
          <w:lang w:val="en-US"/>
        </w:rPr>
        <w:t xml:space="preserve"> (15 minutes in person or virtual): In this short format session, the presenter(s) introduces the audience to a succinct summary of their innovation, solution, and/or findings, followed by an opportunity</w:t>
      </w:r>
      <w:r w:rsidRPr="1B4DCFBD" w:rsidR="43C939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feedback &amp; discussion.</w:t>
      </w:r>
    </w:p>
    <w:p w:rsidR="00164989" w:rsidP="1B4DCFBD" w:rsidRDefault="00164989" w14:paraId="2F796C67" w14:textId="7959252D">
      <w:pPr>
        <w:pStyle w:val="Normal"/>
        <w:spacing w:after="0"/>
        <w:rPr>
          <w:rFonts w:eastAsia="" w:eastAsiaTheme="minorEastAsia"/>
          <w:color w:val="000000" w:themeColor="text1"/>
          <w:sz w:val="22"/>
          <w:szCs w:val="22"/>
        </w:rPr>
      </w:pPr>
    </w:p>
    <w:p w:rsidR="00164989" w:rsidP="1B4DCFBD" w:rsidRDefault="0CD96C3F" w14:paraId="58035E39" w14:textId="1A8E57FA">
      <w:pPr>
        <w:spacing w:after="0"/>
        <w:rPr>
          <w:rFonts w:eastAsia="" w:eastAsiaTheme="minorEastAsia"/>
          <w:color w:val="000000" w:themeColor="text1"/>
          <w:sz w:val="22"/>
          <w:szCs w:val="22"/>
        </w:rPr>
      </w:pPr>
      <w:r w:rsidRPr="1B4DCFBD" w:rsidR="69EA17E5">
        <w:rPr>
          <w:rFonts w:eastAsia="" w:eastAsiaTheme="minorEastAsia"/>
          <w:b w:val="1"/>
          <w:bCs w:val="1"/>
          <w:color w:val="000000" w:themeColor="text1" w:themeTint="FF" w:themeShade="FF"/>
          <w:sz w:val="22"/>
          <w:szCs w:val="22"/>
        </w:rPr>
        <w:t>Primary Topic</w:t>
      </w:r>
      <w:r w:rsidRPr="1B4DCFBD" w:rsidR="69EA17E5">
        <w:rPr>
          <w:rFonts w:eastAsia="" w:eastAsiaTheme="minorEastAsia"/>
          <w:color w:val="000000" w:themeColor="text1" w:themeTint="FF" w:themeShade="FF"/>
          <w:sz w:val="22"/>
          <w:szCs w:val="22"/>
        </w:rPr>
        <w:t xml:space="preserve">* </w:t>
      </w:r>
      <w:r w:rsidRPr="1B4DCFBD" w:rsidR="69EA17E5">
        <w:rPr>
          <w:rFonts w:eastAsia="" w:eastAsiaTheme="minorEastAsia"/>
          <w:color w:val="FF0000"/>
          <w:sz w:val="22"/>
          <w:szCs w:val="22"/>
        </w:rPr>
        <w:t>(choose one)</w:t>
      </w:r>
    </w:p>
    <w:p w:rsidR="238C8A1C" w:rsidP="23EA1FF0" w:rsidRDefault="238C8A1C" w14:paraId="4966B479" w14:textId="5044F46A">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Environmental, Social, and Economic Sustainability</w:t>
      </w:r>
    </w:p>
    <w:p w:rsidR="238C8A1C" w:rsidP="23EA1FF0" w:rsidRDefault="238C8A1C" w14:paraId="58C60765" w14:textId="48B9B88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Ethics, Collaboration, and Transparency</w:t>
      </w:r>
    </w:p>
    <w:p w:rsidR="238C8A1C" w:rsidP="23EA1FF0" w:rsidRDefault="238C8A1C" w14:paraId="7EC7661A" w14:textId="4775866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Equity, Diversity, and Inclusion</w:t>
      </w:r>
    </w:p>
    <w:p w:rsidR="238C8A1C" w:rsidP="23EA1FF0" w:rsidRDefault="238C8A1C" w14:paraId="15A93A6B" w14:textId="2709CEF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Health, Safety, and Well-Being</w:t>
      </w:r>
    </w:p>
    <w:p w:rsidR="238C8A1C" w:rsidP="23EA1FF0" w:rsidRDefault="238C8A1C" w14:paraId="6B7247C7" w14:textId="25B61734">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Mission, Goals, Strategy, and Advocacy</w:t>
      </w:r>
    </w:p>
    <w:p w:rsidR="238C8A1C" w:rsidP="23EA1FF0" w:rsidRDefault="238C8A1C" w14:paraId="1E916989" w14:textId="71E3987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Online Global Learning</w:t>
      </w:r>
    </w:p>
    <w:p w:rsidR="238C8A1C" w:rsidP="23EA1FF0" w:rsidRDefault="238C8A1C" w14:paraId="7054C748" w14:textId="46A840A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Leadership Development</w:t>
      </w:r>
    </w:p>
    <w:p w:rsidR="238C8A1C" w:rsidP="23EA1FF0" w:rsidRDefault="238C8A1C" w14:paraId="40FC0EF2" w14:textId="635B81D8">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Program Development and Management</w:t>
      </w:r>
    </w:p>
    <w:p w:rsidR="238C8A1C" w:rsidP="23EA1FF0" w:rsidRDefault="238C8A1C" w14:paraId="04116519" w14:textId="00A0A7E4">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Research and Scholarship</w:t>
      </w:r>
    </w:p>
    <w:p w:rsidR="238C8A1C" w:rsidP="23EA1FF0" w:rsidRDefault="238C8A1C" w14:paraId="51542024" w14:textId="49EDB87F">
      <w:pPr>
        <w:pStyle w:val="ListParagraph"/>
        <w:numPr>
          <w:ilvl w:val="0"/>
          <w:numId w:val="2"/>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38C8A1C">
        <w:rPr>
          <w:rFonts w:ascii="Calibri" w:hAnsi="Calibri" w:eastAsia="Calibri" w:cs="Calibri"/>
          <w:b w:val="0"/>
          <w:bCs w:val="0"/>
          <w:i w:val="0"/>
          <w:iCs w:val="0"/>
          <w:caps w:val="0"/>
          <w:smallCaps w:val="0"/>
          <w:noProof w:val="0"/>
          <w:color w:val="000000" w:themeColor="text1" w:themeTint="FF" w:themeShade="FF"/>
          <w:sz w:val="22"/>
          <w:szCs w:val="22"/>
          <w:lang w:val="en-US"/>
        </w:rPr>
        <w:t>Teaching and Learning</w:t>
      </w:r>
    </w:p>
    <w:p w:rsidR="00164989" w:rsidP="1B4DCFBD" w:rsidRDefault="0CD96C3F" w14:paraId="5E46ACCD" w14:textId="33E4A0B6">
      <w:pPr>
        <w:rPr>
          <w:rFonts w:ascii="Calibri" w:hAnsi="Calibri" w:eastAsia="Calibri" w:cs="Calibri"/>
          <w:color w:val="000000" w:themeColor="text1"/>
          <w:sz w:val="22"/>
          <w:szCs w:val="22"/>
        </w:rPr>
      </w:pPr>
      <w:r w:rsidRPr="1B4DCFBD" w:rsidR="69EA17E5">
        <w:rPr>
          <w:rFonts w:ascii="Calibri" w:hAnsi="Calibri" w:eastAsia="Calibri" w:cs="Calibri"/>
          <w:b w:val="1"/>
          <w:bCs w:val="1"/>
          <w:color w:val="000000" w:themeColor="text1" w:themeTint="FF" w:themeShade="FF"/>
          <w:sz w:val="22"/>
          <w:szCs w:val="22"/>
        </w:rPr>
        <w:t>Additional Topics</w:t>
      </w:r>
      <w:r w:rsidRPr="1B4DCFBD" w:rsidR="69EA17E5">
        <w:rPr>
          <w:rFonts w:ascii="Calibri" w:hAnsi="Calibri" w:eastAsia="Calibri" w:cs="Calibri"/>
          <w:color w:val="000000" w:themeColor="text1" w:themeTint="FF" w:themeShade="FF"/>
          <w:sz w:val="22"/>
          <w:szCs w:val="22"/>
        </w:rPr>
        <w:t xml:space="preserve"> </w:t>
      </w:r>
      <w:r w:rsidRPr="1B4DCFBD" w:rsidR="69EA17E5">
        <w:rPr>
          <w:rFonts w:ascii="Calibri" w:hAnsi="Calibri" w:eastAsia="Calibri" w:cs="Calibri"/>
          <w:color w:val="FF0000"/>
          <w:sz w:val="22"/>
          <w:szCs w:val="22"/>
        </w:rPr>
        <w:t>(choose up to two)</w:t>
      </w:r>
    </w:p>
    <w:p w:rsidR="00164989" w:rsidP="23EA1FF0" w:rsidRDefault="00164989" w14:paraId="711A3F0B" w14:textId="6B6E8204">
      <w:pPr>
        <w:pStyle w:val="ListParagraph"/>
        <w:numPr>
          <w:ilvl w:val="0"/>
          <w:numId w:val="2"/>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Environmental, Social, and Economic Sustainability</w:t>
      </w:r>
    </w:p>
    <w:p w:rsidR="00164989" w:rsidP="23EA1FF0" w:rsidRDefault="00164989" w14:paraId="3D73EAC6" w14:textId="48B9B88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Ethics, Collaboration, and Transparency</w:t>
      </w:r>
    </w:p>
    <w:p w:rsidR="00164989" w:rsidP="23EA1FF0" w:rsidRDefault="00164989" w14:paraId="2E47205D" w14:textId="4775866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Equity, Diversity, and Inclusion</w:t>
      </w:r>
    </w:p>
    <w:p w:rsidR="00164989" w:rsidP="23EA1FF0" w:rsidRDefault="00164989" w14:paraId="25577EA3" w14:textId="2709CEF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Health, Safety, and Well-Being</w:t>
      </w:r>
    </w:p>
    <w:p w:rsidR="00164989" w:rsidP="23EA1FF0" w:rsidRDefault="00164989" w14:paraId="7DEB2673" w14:textId="25B61734">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Mission, Goals, Strategy, and Advocacy</w:t>
      </w:r>
    </w:p>
    <w:p w:rsidR="00164989" w:rsidP="23EA1FF0" w:rsidRDefault="00164989" w14:paraId="4407454B" w14:textId="71E3987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Online Global Learning</w:t>
      </w:r>
    </w:p>
    <w:p w:rsidR="00164989" w:rsidP="23EA1FF0" w:rsidRDefault="00164989" w14:paraId="7047EBF5" w14:textId="46A840AA">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Leadership Development</w:t>
      </w:r>
    </w:p>
    <w:p w:rsidR="00164989" w:rsidP="23EA1FF0" w:rsidRDefault="00164989" w14:paraId="10A60B65" w14:textId="635B81D8">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Program Development and Management</w:t>
      </w:r>
    </w:p>
    <w:p w:rsidR="00164989" w:rsidP="23EA1FF0" w:rsidRDefault="00164989" w14:paraId="7CFE9357" w14:textId="00A0A7E4">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EA1FF0" w:rsidR="27B9ECA7">
        <w:rPr>
          <w:rFonts w:ascii="Calibri" w:hAnsi="Calibri" w:eastAsia="Calibri" w:cs="Calibri"/>
          <w:b w:val="0"/>
          <w:bCs w:val="0"/>
          <w:i w:val="0"/>
          <w:iCs w:val="0"/>
          <w:caps w:val="0"/>
          <w:smallCaps w:val="0"/>
          <w:noProof w:val="0"/>
          <w:color w:val="000000" w:themeColor="text1" w:themeTint="FF" w:themeShade="FF"/>
          <w:sz w:val="22"/>
          <w:szCs w:val="22"/>
          <w:lang w:val="en-US"/>
        </w:rPr>
        <w:t>Research and Scholarship</w:t>
      </w:r>
    </w:p>
    <w:p w:rsidR="00164989" w:rsidP="1B4DCFBD" w:rsidRDefault="00164989" w14:paraId="335E800C" w14:textId="6CE34F3F">
      <w:pPr>
        <w:pStyle w:val="ListParagraph"/>
        <w:numPr>
          <w:ilvl w:val="0"/>
          <w:numId w:val="2"/>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B4DCFBD" w:rsidR="32578AC2">
        <w:rPr>
          <w:rFonts w:ascii="Calibri" w:hAnsi="Calibri" w:eastAsia="Calibri" w:cs="Calibri"/>
          <w:b w:val="0"/>
          <w:bCs w:val="0"/>
          <w:i w:val="0"/>
          <w:iCs w:val="0"/>
          <w:caps w:val="0"/>
          <w:smallCaps w:val="0"/>
          <w:noProof w:val="0"/>
          <w:color w:val="000000" w:themeColor="text1" w:themeTint="FF" w:themeShade="FF"/>
          <w:sz w:val="22"/>
          <w:szCs w:val="22"/>
          <w:lang w:val="en-US"/>
        </w:rPr>
        <w:t>Teaching and Learning</w:t>
      </w:r>
    </w:p>
    <w:p w:rsidR="00164989" w:rsidP="1B4DCFBD" w:rsidRDefault="00164989" w14:paraId="6429F49F" w14:textId="11279D7E">
      <w:pPr>
        <w:pStyle w:val="Normal"/>
        <w:spacing w:after="0"/>
        <w:rPr>
          <w:rFonts w:eastAsia="" w:eastAsiaTheme="minorEastAsia"/>
          <w:b w:val="1"/>
          <w:bCs w:val="1"/>
          <w:color w:val="000000" w:themeColor="text1" w:themeTint="FF" w:themeShade="FF"/>
          <w:sz w:val="22"/>
          <w:szCs w:val="22"/>
        </w:rPr>
      </w:pPr>
    </w:p>
    <w:p w:rsidR="00164989" w:rsidP="1B4DCFBD" w:rsidRDefault="00164989" w14:paraId="15E39A28" w14:textId="699EC6C8">
      <w:pPr>
        <w:pStyle w:val="Normal"/>
        <w:rPr>
          <w:rFonts w:eastAsia="" w:eastAsiaTheme="minorEastAsia"/>
          <w:color w:val="000000" w:themeColor="text1"/>
          <w:sz w:val="22"/>
          <w:szCs w:val="22"/>
        </w:rPr>
      </w:pPr>
    </w:p>
    <w:p w:rsidR="00D41C31" w:rsidP="1B4DCFBD" w:rsidRDefault="5595489B" w14:paraId="38658494" w14:textId="77777777">
      <w:pPr>
        <w:spacing w:after="0"/>
        <w:rPr>
          <w:rFonts w:eastAsia="" w:eastAsiaTheme="minorEastAsia"/>
          <w:b w:val="1"/>
          <w:bCs w:val="1"/>
          <w:color w:val="000000" w:themeColor="text1"/>
          <w:sz w:val="22"/>
          <w:szCs w:val="22"/>
        </w:rPr>
      </w:pPr>
      <w:r w:rsidRPr="1B4DCFBD" w:rsidR="0150B11F">
        <w:rPr>
          <w:rFonts w:eastAsia="" w:eastAsiaTheme="minorEastAsia"/>
          <w:b w:val="1"/>
          <w:bCs w:val="1"/>
          <w:color w:val="000000" w:themeColor="text1" w:themeTint="FF" w:themeShade="FF"/>
          <w:sz w:val="22"/>
          <w:szCs w:val="22"/>
        </w:rPr>
        <w:t xml:space="preserve">ATTENTION </w:t>
      </w:r>
    </w:p>
    <w:p w:rsidRPr="00D41C31" w:rsidR="00164989" w:rsidP="1B4DCFBD" w:rsidRDefault="5595489B" w14:paraId="7D49FADC" w14:textId="5283807C">
      <w:pPr>
        <w:pStyle w:val="ListParagraph"/>
        <w:numPr>
          <w:ilvl w:val="0"/>
          <w:numId w:val="10"/>
        </w:numPr>
        <w:spacing w:after="0"/>
        <w:rPr>
          <w:rFonts w:eastAsia="" w:eastAsiaTheme="minorEastAsia"/>
          <w:color w:val="000000" w:themeColor="text1"/>
          <w:sz w:val="22"/>
          <w:szCs w:val="22"/>
        </w:rPr>
      </w:pPr>
      <w:r w:rsidRPr="1B4DCFBD" w:rsidR="0150B11F">
        <w:rPr>
          <w:rFonts w:eastAsia="" w:eastAsiaTheme="minorEastAsia"/>
          <w:b w:val="1"/>
          <w:bCs w:val="1"/>
          <w:color w:val="000000" w:themeColor="text1" w:themeTint="FF" w:themeShade="FF"/>
          <w:sz w:val="22"/>
          <w:szCs w:val="22"/>
        </w:rPr>
        <w:t>Proposals will be reviewed in a blind peer review process.</w:t>
      </w:r>
      <w:r w:rsidRPr="1B4DCFBD" w:rsidR="4EC7D715">
        <w:rPr>
          <w:rFonts w:eastAsia="" w:eastAsiaTheme="minorEastAsia"/>
          <w:b w:val="1"/>
          <w:bCs w:val="1"/>
          <w:color w:val="000000" w:themeColor="text1" w:themeTint="FF" w:themeShade="FF"/>
          <w:sz w:val="22"/>
          <w:szCs w:val="22"/>
        </w:rPr>
        <w:t xml:space="preserve"> </w:t>
      </w:r>
      <w:r w:rsidRPr="1B4DCFBD" w:rsidR="0150B11F">
        <w:rPr>
          <w:rFonts w:eastAsia="" w:eastAsiaTheme="minorEastAsia"/>
          <w:color w:val="000000" w:themeColor="text1" w:themeTint="FF" w:themeShade="FF"/>
          <w:sz w:val="22"/>
          <w:szCs w:val="22"/>
        </w:rPr>
        <w:t xml:space="preserve">It is important that you only </w:t>
      </w:r>
      <w:r w:rsidRPr="1B4DCFBD" w:rsidR="0150B11F">
        <w:rPr>
          <w:rFonts w:eastAsia="" w:eastAsiaTheme="minorEastAsia"/>
          <w:color w:val="000000" w:themeColor="text1" w:themeTint="FF" w:themeShade="FF"/>
          <w:sz w:val="22"/>
          <w:szCs w:val="22"/>
        </w:rPr>
        <w:t>provide</w:t>
      </w:r>
      <w:r w:rsidRPr="1B4DCFBD" w:rsidR="0150B11F">
        <w:rPr>
          <w:rFonts w:eastAsia="" w:eastAsiaTheme="minorEastAsia"/>
          <w:color w:val="000000" w:themeColor="text1" w:themeTint="FF" w:themeShade="FF"/>
          <w:sz w:val="22"/>
          <w:szCs w:val="22"/>
        </w:rPr>
        <w:t xml:space="preserve"> identifying information, such as institution names or names of presenters, in the fields specifically requesting this information. </w:t>
      </w:r>
      <w:r w:rsidRPr="1B4DCFBD" w:rsidR="0150B11F">
        <w:rPr>
          <w:rFonts w:eastAsia="" w:eastAsiaTheme="minorEastAsia"/>
          <w:b w:val="1"/>
          <w:bCs w:val="1"/>
          <w:color w:val="000000" w:themeColor="text1" w:themeTint="FF" w:themeShade="FF"/>
          <w:sz w:val="22"/>
          <w:szCs w:val="22"/>
        </w:rPr>
        <w:t>The Forum reserves the right to reject proposals that include identifying information</w:t>
      </w:r>
      <w:r w:rsidRPr="1B4DCFBD" w:rsidR="0150B11F">
        <w:rPr>
          <w:rFonts w:eastAsia="" w:eastAsiaTheme="minorEastAsia"/>
          <w:color w:val="000000" w:themeColor="text1" w:themeTint="FF" w:themeShade="FF"/>
          <w:sz w:val="22"/>
          <w:szCs w:val="22"/>
        </w:rPr>
        <w:t>.</w:t>
      </w:r>
    </w:p>
    <w:p w:rsidRPr="00D41C31" w:rsidR="00D41C31" w:rsidP="1B4DCFBD" w:rsidRDefault="00D41C31" w14:paraId="00E0B2CB" w14:textId="77777777">
      <w:pPr>
        <w:pStyle w:val="ListParagraph"/>
        <w:numPr>
          <w:ilvl w:val="0"/>
          <w:numId w:val="7"/>
        </w:numPr>
        <w:spacing w:line="253" w:lineRule="exact"/>
        <w:rPr>
          <w:rFonts w:eastAsia="" w:cs="Calibri" w:eastAsiaTheme="minorEastAsia" w:cstheme="minorAscii"/>
          <w:color w:val="000000" w:themeColor="text1"/>
          <w:sz w:val="22"/>
          <w:szCs w:val="22"/>
        </w:rPr>
      </w:pPr>
      <w:r w:rsidRPr="1B4DCFBD" w:rsidR="4EC7D715">
        <w:rPr>
          <w:rFonts w:eastAsia="" w:eastAsiaTheme="minorEastAsia"/>
          <w:sz w:val="22"/>
          <w:szCs w:val="22"/>
        </w:rPr>
        <w:t xml:space="preserve">Please double-check spelling and grammar prior to </w:t>
      </w:r>
      <w:r w:rsidRPr="1B4DCFBD" w:rsidR="4EC7D715">
        <w:rPr>
          <w:rFonts w:eastAsia="" w:eastAsiaTheme="minorEastAsia"/>
          <w:sz w:val="22"/>
          <w:szCs w:val="22"/>
        </w:rPr>
        <w:t>submitting</w:t>
      </w:r>
      <w:r w:rsidRPr="1B4DCFBD" w:rsidR="4EC7D715">
        <w:rPr>
          <w:rFonts w:eastAsia="" w:eastAsiaTheme="minorEastAsia"/>
          <w:sz w:val="22"/>
          <w:szCs w:val="22"/>
        </w:rPr>
        <w:t xml:space="preserve">. The text entered on the proposal form will be used on our website if your proposal is accepted. Errors may </w:t>
      </w:r>
      <w:r w:rsidRPr="1B4DCFBD" w:rsidR="4EC7D715">
        <w:rPr>
          <w:rFonts w:eastAsia="" w:eastAsiaTheme="minorEastAsia"/>
          <w:sz w:val="22"/>
          <w:szCs w:val="22"/>
        </w:rPr>
        <w:t>carry</w:t>
      </w:r>
      <w:r w:rsidRPr="1B4DCFBD" w:rsidR="4EC7D715">
        <w:rPr>
          <w:rFonts w:eastAsia="" w:eastAsiaTheme="minorEastAsia"/>
          <w:sz w:val="22"/>
          <w:szCs w:val="22"/>
        </w:rPr>
        <w:t xml:space="preserve"> through into the </w:t>
      </w:r>
      <w:r w:rsidRPr="1B4DCFBD" w:rsidR="4EC7D715">
        <w:rPr>
          <w:rFonts w:eastAsia="" w:cs="Calibri" w:eastAsiaTheme="minorEastAsia" w:cstheme="minorAscii"/>
          <w:color w:val="000000" w:themeColor="text1" w:themeTint="FF" w:themeShade="FF"/>
          <w:sz w:val="22"/>
          <w:szCs w:val="22"/>
        </w:rPr>
        <w:t xml:space="preserve">final program if your proposal is accepted. </w:t>
      </w:r>
    </w:p>
    <w:p w:rsidRPr="00D41C31" w:rsidR="00D41C31" w:rsidP="1B4DCFBD" w:rsidRDefault="00D41C31" w14:paraId="19E4FD93" w14:textId="77777777">
      <w:pPr>
        <w:spacing w:after="0"/>
        <w:rPr>
          <w:rFonts w:eastAsia="" w:eastAsiaTheme="minorEastAsia"/>
          <w:b w:val="1"/>
          <w:bCs w:val="1"/>
          <w:color w:val="000000" w:themeColor="text1"/>
          <w:sz w:val="22"/>
          <w:szCs w:val="22"/>
        </w:rPr>
      </w:pPr>
    </w:p>
    <w:p w:rsidR="00164989" w:rsidP="1B4DCFBD" w:rsidRDefault="0CD96C3F" w14:paraId="12A40D8E" w14:textId="0A93AAEB">
      <w:pPr>
        <w:pStyle w:val="Normal"/>
        <w:rPr>
          <w:rFonts w:eastAsia="" w:eastAsiaTheme="minorEastAsia"/>
          <w:sz w:val="22"/>
          <w:szCs w:val="22"/>
        </w:rPr>
      </w:pPr>
      <w:r w:rsidRPr="1B4DCFBD" w:rsidR="4CAC0ABB">
        <w:rPr>
          <w:rFonts w:eastAsia="" w:eastAsiaTheme="minorEastAsia"/>
          <w:b w:val="1"/>
          <w:bCs w:val="1"/>
          <w:sz w:val="22"/>
          <w:szCs w:val="22"/>
        </w:rPr>
        <w:t xml:space="preserve">Please </w:t>
      </w:r>
      <w:r w:rsidRPr="1B4DCFBD" w:rsidR="4CAC0ABB">
        <w:rPr>
          <w:rFonts w:eastAsia="" w:eastAsiaTheme="minorEastAsia"/>
          <w:b w:val="1"/>
          <w:bCs w:val="1"/>
          <w:sz w:val="22"/>
          <w:szCs w:val="22"/>
        </w:rPr>
        <w:t>provide</w:t>
      </w:r>
      <w:r w:rsidRPr="1B4DCFBD" w:rsidR="4CAC0ABB">
        <w:rPr>
          <w:rFonts w:eastAsia="" w:eastAsiaTheme="minorEastAsia"/>
          <w:b w:val="1"/>
          <w:bCs w:val="1"/>
          <w:sz w:val="22"/>
          <w:szCs w:val="22"/>
        </w:rPr>
        <w:t xml:space="preserve"> </w:t>
      </w:r>
      <w:r w:rsidRPr="1B4DCFBD" w:rsidR="4CAC0ABB">
        <w:rPr>
          <w:rFonts w:eastAsia="" w:eastAsiaTheme="minorEastAsia"/>
          <w:b w:val="1"/>
          <w:bCs w:val="1"/>
          <w:sz w:val="22"/>
          <w:szCs w:val="22"/>
        </w:rPr>
        <w:t>a short SUMMARY</w:t>
      </w:r>
      <w:r w:rsidRPr="1B4DCFBD" w:rsidR="4CAC0ABB">
        <w:rPr>
          <w:rFonts w:eastAsia="" w:eastAsiaTheme="minorEastAsia"/>
          <w:b w:val="1"/>
          <w:bCs w:val="1"/>
          <w:sz w:val="22"/>
          <w:szCs w:val="22"/>
        </w:rPr>
        <w:t xml:space="preserve"> of your proposed session to be used in the conference program and on the website. </w:t>
      </w:r>
      <w:r w:rsidRPr="1B4DCFBD" w:rsidR="69EA17E5">
        <w:rPr>
          <w:rFonts w:eastAsia="" w:eastAsiaTheme="minorEastAsia"/>
          <w:b w:val="1"/>
          <w:bCs w:val="1"/>
          <w:sz w:val="22"/>
          <w:szCs w:val="22"/>
        </w:rPr>
        <w:t>*</w:t>
      </w:r>
      <w:r w:rsidRPr="1B4DCFBD" w:rsidR="69EA17E5">
        <w:rPr>
          <w:rFonts w:eastAsia="" w:eastAsiaTheme="minorEastAsia"/>
          <w:sz w:val="22"/>
          <w:szCs w:val="22"/>
        </w:rPr>
        <w:t xml:space="preserve"> (</w:t>
      </w:r>
      <w:r w:rsidRPr="1B4DCFBD" w:rsidR="31446965">
        <w:rPr>
          <w:rFonts w:eastAsia="" w:eastAsiaTheme="minorEastAsia"/>
          <w:sz w:val="22"/>
          <w:szCs w:val="22"/>
        </w:rPr>
        <w:t xml:space="preserve">max </w:t>
      </w:r>
      <w:r w:rsidRPr="1B4DCFBD" w:rsidR="09F50536">
        <w:rPr>
          <w:rFonts w:eastAsia="" w:eastAsiaTheme="minorEastAsia"/>
          <w:sz w:val="22"/>
          <w:szCs w:val="22"/>
        </w:rPr>
        <w:t>500 characters</w:t>
      </w:r>
      <w:r w:rsidRPr="1B4DCFBD" w:rsidR="69EA17E5">
        <w:rPr>
          <w:rFonts w:eastAsia="" w:eastAsiaTheme="minorEastAsia"/>
          <w:sz w:val="22"/>
          <w:szCs w:val="22"/>
        </w:rPr>
        <w:t>)</w:t>
      </w:r>
    </w:p>
    <w:tbl>
      <w:tblPr>
        <w:tblStyle w:val="TableGrid"/>
        <w:tblW w:w="10080" w:type="dxa"/>
        <w:tblLook w:val="04A0" w:firstRow="1" w:lastRow="0" w:firstColumn="1" w:lastColumn="0" w:noHBand="0" w:noVBand="1"/>
      </w:tblPr>
      <w:tblGrid>
        <w:gridCol w:w="10080"/>
      </w:tblGrid>
      <w:tr w:rsidR="009B24BA" w:rsidTr="1B4DCFBD" w14:paraId="2A4CEC0F" w14:textId="77777777">
        <w:trPr>
          <w:trHeight w:val="1872"/>
        </w:trPr>
        <w:tc>
          <w:tcPr>
            <w:tcW w:w="10080" w:type="dxa"/>
            <w:tcMar/>
          </w:tcPr>
          <w:p w:rsidR="009B24BA" w:rsidP="1B4DCFBD" w:rsidRDefault="009B24BA" w14:paraId="3D636CAD" w14:textId="77777777">
            <w:pPr>
              <w:rPr>
                <w:rFonts w:eastAsia="" w:eastAsiaTheme="minorEastAsia"/>
                <w:sz w:val="22"/>
                <w:szCs w:val="22"/>
              </w:rPr>
            </w:pPr>
          </w:p>
        </w:tc>
      </w:tr>
    </w:tbl>
    <w:p w:rsidR="002C21FA" w:rsidP="1B4DCFBD" w:rsidRDefault="002C21FA" w14:paraId="6EF92B92" w14:textId="70F3130F">
      <w:pPr>
        <w:pStyle w:val="Normal"/>
        <w:rPr>
          <w:rFonts w:eastAsia="" w:eastAsiaTheme="minorEastAsia"/>
          <w:sz w:val="22"/>
          <w:szCs w:val="22"/>
        </w:rPr>
      </w:pPr>
    </w:p>
    <w:p w:rsidR="00164989" w:rsidP="1B4DCFBD" w:rsidRDefault="0CD96C3F" w14:paraId="471E0917" w14:textId="139CAC91">
      <w:pPr>
        <w:rPr>
          <w:rFonts w:eastAsia="" w:eastAsiaTheme="minorEastAsia"/>
          <w:sz w:val="22"/>
          <w:szCs w:val="22"/>
        </w:rPr>
      </w:pPr>
      <w:r w:rsidRPr="1B4DCFBD" w:rsidR="69EA17E5">
        <w:rPr>
          <w:rFonts w:eastAsia="" w:eastAsiaTheme="minorEastAsia"/>
          <w:b w:val="1"/>
          <w:bCs w:val="1"/>
          <w:sz w:val="22"/>
          <w:szCs w:val="22"/>
        </w:rPr>
        <w:t xml:space="preserve">Please describe the </w:t>
      </w:r>
      <w:r w:rsidRPr="1B4DCFBD" w:rsidR="4038DC92">
        <w:rPr>
          <w:rFonts w:eastAsia="" w:eastAsiaTheme="minorEastAsia"/>
          <w:b w:val="1"/>
          <w:bCs w:val="1"/>
          <w:sz w:val="22"/>
          <w:szCs w:val="22"/>
        </w:rPr>
        <w:t>content</w:t>
      </w:r>
      <w:r w:rsidRPr="1B4DCFBD" w:rsidR="69EA17E5">
        <w:rPr>
          <w:rFonts w:eastAsia="" w:eastAsiaTheme="minorEastAsia"/>
          <w:b w:val="1"/>
          <w:bCs w:val="1"/>
          <w:sz w:val="22"/>
          <w:szCs w:val="22"/>
        </w:rPr>
        <w:t xml:space="preserve"> of your proposed </w:t>
      </w:r>
      <w:r w:rsidRPr="1B4DCFBD" w:rsidR="69EA17E5">
        <w:rPr>
          <w:rFonts w:eastAsia="" w:eastAsiaTheme="minorEastAsia"/>
          <w:b w:val="1"/>
          <w:bCs w:val="1"/>
          <w:sz w:val="22"/>
          <w:szCs w:val="22"/>
        </w:rPr>
        <w:t>session.</w:t>
      </w:r>
      <w:r w:rsidRPr="1B4DCFBD" w:rsidR="757C5A19">
        <w:rPr>
          <w:rFonts w:eastAsia="" w:eastAsiaTheme="minorEastAsia"/>
          <w:b w:val="1"/>
          <w:bCs w:val="1"/>
          <w:sz w:val="22"/>
          <w:szCs w:val="22"/>
        </w:rPr>
        <w:t xml:space="preserve"> How is it original and </w:t>
      </w:r>
      <w:r w:rsidRPr="1B4DCFBD" w:rsidR="757C5A19">
        <w:rPr>
          <w:rFonts w:eastAsia="" w:eastAsiaTheme="minorEastAsia"/>
          <w:b w:val="1"/>
          <w:bCs w:val="1"/>
          <w:sz w:val="22"/>
          <w:szCs w:val="22"/>
        </w:rPr>
        <w:t>significant?</w:t>
      </w:r>
      <w:r w:rsidRPr="1B4DCFBD" w:rsidR="722EC875">
        <w:rPr>
          <w:rFonts w:eastAsia="" w:eastAsiaTheme="minorEastAsia"/>
          <w:b w:val="1"/>
          <w:bCs w:val="1"/>
          <w:sz w:val="22"/>
          <w:szCs w:val="22"/>
        </w:rPr>
        <w:t>*</w:t>
      </w:r>
      <w:r w:rsidRPr="1B4DCFBD" w:rsidR="69EA17E5">
        <w:rPr>
          <w:rFonts w:eastAsia="" w:eastAsiaTheme="minorEastAsia"/>
          <w:sz w:val="22"/>
          <w:szCs w:val="22"/>
        </w:rPr>
        <w:t xml:space="preserve"> </w:t>
      </w:r>
      <w:r w:rsidRPr="1B4DCFBD" w:rsidR="69EA17E5">
        <w:rPr>
          <w:rFonts w:eastAsia="" w:eastAsiaTheme="minorEastAsia"/>
          <w:sz w:val="22"/>
          <w:szCs w:val="22"/>
        </w:rPr>
        <w:t>(</w:t>
      </w:r>
      <w:r w:rsidRPr="1B4DCFBD" w:rsidR="31446965">
        <w:rPr>
          <w:rFonts w:eastAsia="" w:eastAsiaTheme="minorEastAsia"/>
          <w:sz w:val="22"/>
          <w:szCs w:val="22"/>
        </w:rPr>
        <w:t>max</w:t>
      </w:r>
      <w:r w:rsidRPr="1B4DCFBD" w:rsidR="31446965">
        <w:rPr>
          <w:rFonts w:eastAsia="" w:eastAsiaTheme="minorEastAsia"/>
          <w:sz w:val="22"/>
          <w:szCs w:val="22"/>
        </w:rPr>
        <w:t xml:space="preserve"> </w:t>
      </w:r>
      <w:r w:rsidRPr="1B4DCFBD" w:rsidR="2BD85CB9">
        <w:rPr>
          <w:rFonts w:eastAsia="" w:eastAsiaTheme="minorEastAsia"/>
          <w:sz w:val="22"/>
          <w:szCs w:val="22"/>
        </w:rPr>
        <w:t>30</w:t>
      </w:r>
      <w:r w:rsidRPr="1B4DCFBD" w:rsidR="00CC5103">
        <w:rPr>
          <w:rFonts w:eastAsia="" w:eastAsiaTheme="minorEastAsia"/>
          <w:sz w:val="22"/>
          <w:szCs w:val="22"/>
        </w:rPr>
        <w:t xml:space="preserve">00 </w:t>
      </w:r>
      <w:r w:rsidRPr="1B4DCFBD" w:rsidR="5F01D96C">
        <w:rPr>
          <w:rFonts w:eastAsia="" w:eastAsiaTheme="minorEastAsia"/>
          <w:sz w:val="22"/>
          <w:szCs w:val="22"/>
        </w:rPr>
        <w:t>character</w:t>
      </w:r>
      <w:r w:rsidRPr="1B4DCFBD" w:rsidR="36294A2E">
        <w:rPr>
          <w:rFonts w:eastAsia="" w:eastAsiaTheme="minorEastAsia"/>
          <w:sz w:val="22"/>
          <w:szCs w:val="22"/>
        </w:rPr>
        <w:t>s</w:t>
      </w:r>
      <w:r w:rsidRPr="1B4DCFBD" w:rsidR="00CC5103">
        <w:rPr>
          <w:rFonts w:eastAsia="" w:eastAsiaTheme="minorEastAsia"/>
          <w:sz w:val="22"/>
          <w:szCs w:val="22"/>
        </w:rPr>
        <w:t>)</w:t>
      </w:r>
    </w:p>
    <w:tbl>
      <w:tblPr>
        <w:tblStyle w:val="TableGrid"/>
        <w:tblW w:w="10080" w:type="dxa"/>
        <w:tblLook w:val="04A0" w:firstRow="1" w:lastRow="0" w:firstColumn="1" w:lastColumn="0" w:noHBand="0" w:noVBand="1"/>
      </w:tblPr>
      <w:tblGrid>
        <w:gridCol w:w="10080"/>
      </w:tblGrid>
      <w:tr w:rsidR="009B24BA" w:rsidTr="1B4DCFBD" w14:paraId="737FB4E0" w14:textId="77777777">
        <w:trPr>
          <w:trHeight w:val="4155"/>
        </w:trPr>
        <w:tc>
          <w:tcPr>
            <w:tcW w:w="10080" w:type="dxa"/>
            <w:tcMar/>
          </w:tcPr>
          <w:p w:rsidR="009B24BA" w:rsidP="1B4DCFBD" w:rsidRDefault="009B24BA" w14:paraId="5978346A" w14:textId="77777777">
            <w:pPr>
              <w:rPr>
                <w:rFonts w:eastAsia="" w:eastAsiaTheme="minorEastAsia"/>
                <w:sz w:val="22"/>
                <w:szCs w:val="22"/>
              </w:rPr>
            </w:pPr>
          </w:p>
        </w:tc>
      </w:tr>
    </w:tbl>
    <w:p w:rsidR="009B24BA" w:rsidP="1B4DCFBD" w:rsidRDefault="009B24BA" w14:paraId="3FA5775D" w14:textId="77777777">
      <w:pPr>
        <w:rPr>
          <w:rFonts w:eastAsia="" w:eastAsiaTheme="minorEastAsia"/>
          <w:sz w:val="22"/>
          <w:szCs w:val="22"/>
        </w:rPr>
      </w:pPr>
    </w:p>
    <w:p w:rsidR="57BAC876" w:rsidP="1B4DCFBD" w:rsidRDefault="57BAC876" w14:paraId="105DB546" w14:textId="44ACCE22">
      <w:pPr>
        <w:pStyle w:val="Normal"/>
        <w:rPr>
          <w:rFonts w:ascii="Calibri" w:hAnsi="Calibri" w:eastAsia="Calibri" w:cs="Calibri"/>
          <w:color w:val="FF0000"/>
          <w:sz w:val="22"/>
          <w:szCs w:val="22"/>
        </w:rPr>
      </w:pPr>
      <w:r w:rsidRPr="1B4DCFBD" w:rsidR="57BAC876">
        <w:rPr>
          <w:rFonts w:ascii="Calibri" w:hAnsi="Calibri" w:eastAsia="Calibri" w:cs="Calibri"/>
          <w:b w:val="1"/>
          <w:bCs w:val="1"/>
          <w:color w:val="000000" w:themeColor="text1" w:themeTint="FF" w:themeShade="FF"/>
          <w:sz w:val="22"/>
          <w:szCs w:val="22"/>
        </w:rPr>
        <w:t xml:space="preserve">What are the learning </w:t>
      </w:r>
      <w:r w:rsidRPr="1B4DCFBD" w:rsidR="57BAC876">
        <w:rPr>
          <w:rFonts w:ascii="Calibri" w:hAnsi="Calibri" w:eastAsia="Calibri" w:cs="Calibri"/>
          <w:b w:val="1"/>
          <w:bCs w:val="1"/>
          <w:color w:val="000000" w:themeColor="text1" w:themeTint="FF" w:themeShade="FF"/>
          <w:sz w:val="22"/>
          <w:szCs w:val="22"/>
        </w:rPr>
        <w:t>objectives</w:t>
      </w:r>
      <w:r w:rsidRPr="1B4DCFBD" w:rsidR="57BAC876">
        <w:rPr>
          <w:rFonts w:ascii="Calibri" w:hAnsi="Calibri" w:eastAsia="Calibri" w:cs="Calibri"/>
          <w:b w:val="1"/>
          <w:bCs w:val="1"/>
          <w:color w:val="000000" w:themeColor="text1" w:themeTint="FF" w:themeShade="FF"/>
          <w:sz w:val="22"/>
          <w:szCs w:val="22"/>
        </w:rPr>
        <w:t>?</w:t>
      </w:r>
      <w:r w:rsidRPr="1B4DCFBD" w:rsidR="1D062CEB">
        <w:rPr>
          <w:rFonts w:ascii="Calibri" w:hAnsi="Calibri" w:eastAsia="Calibri" w:cs="Calibri"/>
          <w:b w:val="1"/>
          <w:bCs w:val="1"/>
          <w:color w:val="000000" w:themeColor="text1" w:themeTint="FF" w:themeShade="FF"/>
          <w:sz w:val="22"/>
          <w:szCs w:val="22"/>
        </w:rPr>
        <w:t xml:space="preserve"> What ill participants be able to do or know </w:t>
      </w:r>
      <w:r w:rsidRPr="1B4DCFBD" w:rsidR="1D062CEB">
        <w:rPr>
          <w:rFonts w:ascii="Calibri" w:hAnsi="Calibri" w:eastAsia="Calibri" w:cs="Calibri"/>
          <w:b w:val="1"/>
          <w:bCs w:val="1"/>
          <w:color w:val="000000" w:themeColor="text1" w:themeTint="FF" w:themeShade="FF"/>
          <w:sz w:val="22"/>
          <w:szCs w:val="22"/>
        </w:rPr>
        <w:t>as a result of</w:t>
      </w:r>
      <w:r w:rsidRPr="1B4DCFBD" w:rsidR="1D062CEB">
        <w:rPr>
          <w:rFonts w:ascii="Calibri" w:hAnsi="Calibri" w:eastAsia="Calibri" w:cs="Calibri"/>
          <w:b w:val="1"/>
          <w:bCs w:val="1"/>
          <w:color w:val="000000" w:themeColor="text1" w:themeTint="FF" w:themeShade="FF"/>
          <w:sz w:val="22"/>
          <w:szCs w:val="22"/>
        </w:rPr>
        <w:t xml:space="preserve"> attending this session?</w:t>
      </w:r>
      <w:r w:rsidRPr="1B4DCFBD" w:rsidR="63FEEA28">
        <w:rPr>
          <w:rFonts w:ascii="Calibri" w:hAnsi="Calibri" w:eastAsia="Calibri" w:cs="Calibri"/>
          <w:b w:val="1"/>
          <w:bCs w:val="1"/>
          <w:color w:val="000000" w:themeColor="text1" w:themeTint="FF" w:themeShade="FF"/>
          <w:sz w:val="22"/>
          <w:szCs w:val="22"/>
        </w:rPr>
        <w:t>*</w:t>
      </w:r>
      <w:r w:rsidRPr="1B4DCFBD" w:rsidR="57BAC876">
        <w:rPr>
          <w:rFonts w:ascii="Calibri" w:hAnsi="Calibri" w:eastAsia="Calibri" w:cs="Calibri"/>
          <w:color w:val="000000" w:themeColor="text1" w:themeTint="FF" w:themeShade="FF"/>
          <w:sz w:val="22"/>
          <w:szCs w:val="22"/>
        </w:rPr>
        <w:t xml:space="preserve"> </w:t>
      </w:r>
      <w:r w:rsidRPr="1B4DCFBD" w:rsidR="3CC7E806">
        <w:rPr>
          <w:rFonts w:eastAsia="" w:eastAsiaTheme="minorEastAsia"/>
          <w:sz w:val="22"/>
          <w:szCs w:val="22"/>
        </w:rPr>
        <w:t>(</w:t>
      </w:r>
      <w:r w:rsidRPr="1B4DCFBD" w:rsidR="3CC7E806">
        <w:rPr>
          <w:rFonts w:eastAsia="" w:eastAsiaTheme="minorEastAsia"/>
          <w:sz w:val="22"/>
          <w:szCs w:val="22"/>
        </w:rPr>
        <w:t>max</w:t>
      </w:r>
      <w:r w:rsidRPr="1B4DCFBD" w:rsidR="3CC7E806">
        <w:rPr>
          <w:rFonts w:eastAsia="" w:eastAsiaTheme="minorEastAsia"/>
          <w:sz w:val="22"/>
          <w:szCs w:val="22"/>
        </w:rPr>
        <w:t xml:space="preserve"> 3000 characters)</w:t>
      </w:r>
      <w:r w:rsidRPr="1B4DCFBD" w:rsidR="57BAC876">
        <w:rPr>
          <w:rFonts w:ascii="Calibri" w:hAnsi="Calibri" w:eastAsia="Calibri" w:cs="Calibri"/>
          <w:color w:val="000000" w:themeColor="text1" w:themeTint="FF" w:themeShade="FF"/>
          <w:sz w:val="22"/>
          <w:szCs w:val="22"/>
        </w:rPr>
        <w:t xml:space="preserve"> </w:t>
      </w:r>
    </w:p>
    <w:tbl>
      <w:tblPr>
        <w:tblStyle w:val="TableGrid"/>
        <w:tblW w:w="10080" w:type="dxa"/>
        <w:tblLook w:val="04A0" w:firstRow="1" w:lastRow="0" w:firstColumn="1" w:lastColumn="0" w:noHBand="0" w:noVBand="1"/>
      </w:tblPr>
      <w:tblGrid>
        <w:gridCol w:w="10080"/>
      </w:tblGrid>
      <w:tr w:rsidR="009B24BA" w:rsidTr="1B4DCFBD" w14:paraId="17365FC4" w14:textId="77777777">
        <w:trPr>
          <w:trHeight w:val="4320"/>
        </w:trPr>
        <w:tc>
          <w:tcPr>
            <w:tcW w:w="10080" w:type="dxa"/>
            <w:tcMar/>
          </w:tcPr>
          <w:p w:rsidR="009B24BA" w:rsidP="1B4DCFBD" w:rsidRDefault="009B24BA" w14:paraId="6CD08976" w14:textId="77777777">
            <w:pPr>
              <w:rPr>
                <w:rFonts w:eastAsia="" w:eastAsiaTheme="minorEastAsia"/>
                <w:sz w:val="22"/>
                <w:szCs w:val="22"/>
              </w:rPr>
            </w:pPr>
          </w:p>
        </w:tc>
      </w:tr>
    </w:tbl>
    <w:p w:rsidR="2B3D8C0B" w:rsidP="1B4DCFBD" w:rsidRDefault="2B3D8C0B" w14:paraId="1A3425E4" w14:textId="19A16E4A">
      <w:pPr>
        <w:pStyle w:val="Normal"/>
        <w:spacing w:after="0"/>
        <w:rPr>
          <w:rFonts w:eastAsia="" w:eastAsiaTheme="minorEastAsia"/>
          <w:b w:val="1"/>
          <w:bCs w:val="1"/>
          <w:color w:val="000000" w:themeColor="text1" w:themeTint="FF" w:themeShade="FF"/>
          <w:sz w:val="22"/>
          <w:szCs w:val="22"/>
        </w:rPr>
      </w:pPr>
    </w:p>
    <w:p w:rsidR="57BAC876" w:rsidP="1B4DCFBD" w:rsidRDefault="57BAC876" w14:paraId="516F5913" w14:textId="1E84BD57">
      <w:pPr>
        <w:pStyle w:val="Normal"/>
        <w:rPr>
          <w:rFonts w:eastAsia="" w:eastAsiaTheme="minorEastAsia"/>
          <w:sz w:val="22"/>
          <w:szCs w:val="22"/>
        </w:rPr>
      </w:pPr>
      <w:r w:rsidRPr="1B4DCFBD" w:rsidR="57BAC876">
        <w:rPr>
          <w:rFonts w:eastAsia="" w:eastAsiaTheme="minorEastAsia"/>
          <w:b w:val="1"/>
          <w:bCs w:val="1"/>
          <w:sz w:val="22"/>
          <w:szCs w:val="22"/>
        </w:rPr>
        <w:t xml:space="preserve">Please describe the structure of your proposed session, including a timeline. Describe your methods of delivery and plan for audience </w:t>
      </w:r>
      <w:r w:rsidRPr="1B4DCFBD" w:rsidR="57BAC876">
        <w:rPr>
          <w:rFonts w:eastAsia="" w:eastAsiaTheme="minorEastAsia"/>
          <w:b w:val="1"/>
          <w:bCs w:val="1"/>
          <w:sz w:val="22"/>
          <w:szCs w:val="22"/>
        </w:rPr>
        <w:t>engagement.</w:t>
      </w:r>
      <w:r w:rsidRPr="1B4DCFBD" w:rsidR="57BAC876">
        <w:rPr>
          <w:rFonts w:eastAsia="" w:eastAsiaTheme="minorEastAsia"/>
          <w:sz w:val="22"/>
          <w:szCs w:val="22"/>
        </w:rPr>
        <w:t>*</w:t>
      </w:r>
      <w:r w:rsidRPr="1B4DCFBD" w:rsidR="57BAC876">
        <w:rPr>
          <w:rFonts w:eastAsia="" w:eastAsiaTheme="minorEastAsia"/>
          <w:sz w:val="22"/>
          <w:szCs w:val="22"/>
        </w:rPr>
        <w:t xml:space="preserve"> </w:t>
      </w:r>
      <w:r w:rsidRPr="1B4DCFBD" w:rsidR="7BAF6E93">
        <w:rPr>
          <w:rFonts w:eastAsia="" w:eastAsiaTheme="minorEastAsia"/>
          <w:sz w:val="22"/>
          <w:szCs w:val="22"/>
        </w:rPr>
        <w:t>(max 3000 characters)</w:t>
      </w:r>
    </w:p>
    <w:tbl>
      <w:tblPr>
        <w:tblStyle w:val="TableGrid"/>
        <w:tblW w:w="10080" w:type="dxa"/>
        <w:tblLook w:val="04A0" w:firstRow="1" w:lastRow="0" w:firstColumn="1" w:lastColumn="0" w:noHBand="0" w:noVBand="1"/>
      </w:tblPr>
      <w:tblGrid>
        <w:gridCol w:w="10080"/>
      </w:tblGrid>
      <w:tr w:rsidR="001A71FF" w:rsidTr="1B4DCFBD" w14:paraId="1F457AA1" w14:textId="77777777">
        <w:trPr>
          <w:trHeight w:val="4320"/>
        </w:trPr>
        <w:tc>
          <w:tcPr>
            <w:tcW w:w="10080" w:type="dxa"/>
            <w:tcMar/>
          </w:tcPr>
          <w:p w:rsidR="001A71FF" w:rsidP="1B4DCFBD" w:rsidRDefault="001A71FF" w14:paraId="7F133782" w14:textId="77777777">
            <w:pPr>
              <w:rPr>
                <w:rFonts w:eastAsia="" w:eastAsiaTheme="minorEastAsia"/>
                <w:sz w:val="22"/>
                <w:szCs w:val="22"/>
              </w:rPr>
            </w:pPr>
          </w:p>
        </w:tc>
      </w:tr>
    </w:tbl>
    <w:p w:rsidR="1B4DCFBD" w:rsidP="1B4DCFBD" w:rsidRDefault="1B4DCFBD" w14:paraId="214BFEA0" w14:textId="77EAE3E2">
      <w:pPr>
        <w:pStyle w:val="Normal"/>
        <w:rPr>
          <w:rFonts w:ascii="Calibri" w:hAnsi="Calibri" w:eastAsia="Calibri" w:cs="Calibri"/>
          <w:color w:val="000000" w:themeColor="text1" w:themeTint="FF" w:themeShade="FF"/>
          <w:sz w:val="22"/>
          <w:szCs w:val="22"/>
        </w:rPr>
      </w:pPr>
    </w:p>
    <w:p w:rsidR="009B24BA" w:rsidP="1B4DCFBD" w:rsidRDefault="009B24BA" w14:paraId="3DC4880D" w14:textId="0C2BD334">
      <w:pPr>
        <w:rPr>
          <w:rFonts w:ascii="Calibri" w:hAnsi="Calibri" w:eastAsia="Calibri" w:cs="Calibri"/>
          <w:b w:val="1"/>
          <w:bCs w:val="1"/>
          <w:color w:val="auto"/>
          <w:sz w:val="22"/>
          <w:szCs w:val="22"/>
        </w:rPr>
      </w:pPr>
      <w:r w:rsidRPr="1B4DCFBD" w:rsidR="3158325F">
        <w:rPr>
          <w:rFonts w:ascii="Calibri" w:hAnsi="Calibri" w:eastAsia="Calibri" w:cs="Calibri"/>
          <w:b w:val="1"/>
          <w:bCs w:val="1"/>
          <w:color w:val="auto"/>
          <w:sz w:val="22"/>
          <w:szCs w:val="22"/>
        </w:rPr>
        <w:t xml:space="preserve">My proposal is relevant to the following audiences* </w:t>
      </w:r>
      <w:r w:rsidRPr="1B4DCFBD" w:rsidR="3158325F">
        <w:rPr>
          <w:rFonts w:ascii="Calibri" w:hAnsi="Calibri" w:eastAsia="Calibri" w:cs="Calibri"/>
          <w:b w:val="0"/>
          <w:bCs w:val="0"/>
          <w:color w:val="FF0000"/>
          <w:sz w:val="22"/>
          <w:szCs w:val="22"/>
        </w:rPr>
        <w:t>(select multiple)</w:t>
      </w:r>
      <w:r w:rsidRPr="1B4DCFBD" w:rsidR="3158325F">
        <w:rPr>
          <w:rFonts w:ascii="Calibri" w:hAnsi="Calibri" w:eastAsia="Calibri" w:cs="Calibri"/>
          <w:b w:val="1"/>
          <w:bCs w:val="1"/>
          <w:color w:val="auto"/>
          <w:sz w:val="22"/>
          <w:szCs w:val="22"/>
        </w:rPr>
        <w:t>:</w:t>
      </w:r>
    </w:p>
    <w:p w:rsidR="7E7D2797" w:rsidP="3E495066" w:rsidRDefault="7E7D2797" w14:paraId="3D90BDBE" w14:textId="7C27BFE3">
      <w:pPr>
        <w:pStyle w:val="ListParagraph"/>
        <w:numPr>
          <w:ilvl w:val="0"/>
          <w:numId w:val="16"/>
        </w:numPr>
        <w:rPr>
          <w:rFonts w:ascii="Calibri" w:hAnsi="Calibri" w:eastAsia="Calibri" w:cs="Calibri" w:asciiTheme="minorAscii" w:hAnsiTheme="minorAscii" w:eastAsiaTheme="minorAscii" w:cstheme="minorAscii"/>
          <w:b w:val="1"/>
          <w:bCs w:val="1"/>
          <w:color w:val="auto"/>
          <w:sz w:val="22"/>
          <w:szCs w:val="22"/>
        </w:rPr>
      </w:pPr>
      <w:r w:rsidRPr="1B4DCFBD" w:rsidR="3158325F">
        <w:rPr>
          <w:rFonts w:ascii="Calibri" w:hAnsi="Calibri" w:eastAsia="Calibri" w:cs="Calibri"/>
          <w:b w:val="0"/>
          <w:bCs w:val="0"/>
          <w:color w:val="auto"/>
          <w:sz w:val="22"/>
          <w:szCs w:val="22"/>
        </w:rPr>
        <w:t>Education abroad administrators and staff</w:t>
      </w:r>
    </w:p>
    <w:p w:rsidR="79CF8E51" w:rsidP="1B4DCFBD" w:rsidRDefault="79CF8E51" w14:paraId="68273B69" w14:textId="423BE722">
      <w:pPr>
        <w:pStyle w:val="ListParagraph"/>
        <w:numPr>
          <w:ilvl w:val="0"/>
          <w:numId w:val="16"/>
        </w:numPr>
        <w:bidi w:val="0"/>
        <w:spacing w:before="0" w:beforeAutospacing="off" w:after="160" w:afterAutospacing="off" w:line="259" w:lineRule="auto"/>
        <w:ind w:left="720" w:right="0" w:hanging="360"/>
        <w:jc w:val="left"/>
        <w:rPr>
          <w:rFonts w:ascii="Calibri" w:hAnsi="Calibri" w:eastAsia="Calibri" w:cs="Calibri"/>
          <w:b w:val="0"/>
          <w:bCs w:val="0"/>
          <w:color w:val="auto"/>
          <w:sz w:val="22"/>
          <w:szCs w:val="22"/>
        </w:rPr>
      </w:pPr>
      <w:r w:rsidRPr="1B4DCFBD" w:rsidR="087FDDF6">
        <w:rPr>
          <w:rFonts w:ascii="Calibri" w:hAnsi="Calibri" w:eastAsia="Calibri" w:cs="Calibri"/>
          <w:b w:val="0"/>
          <w:bCs w:val="0"/>
          <w:color w:val="auto"/>
          <w:sz w:val="22"/>
          <w:szCs w:val="22"/>
        </w:rPr>
        <w:t>Faculty</w:t>
      </w:r>
    </w:p>
    <w:p w:rsidR="79CF8E51" w:rsidP="1B4DCFBD" w:rsidRDefault="79CF8E51" w14:paraId="3C5F3B57" w14:textId="13A98952">
      <w:pPr>
        <w:pStyle w:val="ListParagraph"/>
        <w:numPr>
          <w:ilvl w:val="0"/>
          <w:numId w:val="16"/>
        </w:numPr>
        <w:bidi w:val="0"/>
        <w:spacing w:before="0" w:beforeAutospacing="off" w:after="160" w:afterAutospacing="off" w:line="259" w:lineRule="auto"/>
        <w:ind w:left="720" w:right="0" w:hanging="360"/>
        <w:jc w:val="left"/>
        <w:rPr>
          <w:rFonts w:ascii="Calibri" w:hAnsi="Calibri" w:eastAsia="Calibri" w:cs="Calibri"/>
          <w:b w:val="0"/>
          <w:bCs w:val="0"/>
          <w:color w:val="auto"/>
          <w:sz w:val="22"/>
          <w:szCs w:val="22"/>
        </w:rPr>
      </w:pPr>
      <w:r w:rsidRPr="1B4DCFBD" w:rsidR="087FDDF6">
        <w:rPr>
          <w:rFonts w:ascii="Calibri" w:hAnsi="Calibri" w:eastAsia="Calibri" w:cs="Calibri"/>
          <w:b w:val="0"/>
          <w:bCs w:val="0"/>
          <w:color w:val="auto"/>
          <w:sz w:val="22"/>
          <w:szCs w:val="22"/>
        </w:rPr>
        <w:t>Scholars/Researchers</w:t>
      </w:r>
    </w:p>
    <w:p w:rsidR="7E7D2797" w:rsidP="7E7D2797" w:rsidRDefault="7E7D2797" w14:paraId="241B831D" w14:textId="7E5DF7CF">
      <w:pPr>
        <w:pStyle w:val="ListParagraph"/>
        <w:numPr>
          <w:ilvl w:val="0"/>
          <w:numId w:val="16"/>
        </w:numPr>
        <w:rPr>
          <w:b w:val="1"/>
          <w:bCs w:val="1"/>
          <w:color w:val="auto"/>
          <w:sz w:val="22"/>
          <w:szCs w:val="22"/>
        </w:rPr>
      </w:pPr>
      <w:r w:rsidRPr="1B4DCFBD" w:rsidR="3158325F">
        <w:rPr>
          <w:rFonts w:ascii="Calibri" w:hAnsi="Calibri" w:eastAsia="Calibri" w:cs="Calibri"/>
          <w:b w:val="0"/>
          <w:bCs w:val="0"/>
          <w:color w:val="auto"/>
          <w:sz w:val="22"/>
          <w:szCs w:val="22"/>
        </w:rPr>
        <w:t>Newcomers to the field</w:t>
      </w:r>
    </w:p>
    <w:p w:rsidR="7E7D2797" w:rsidP="7E7D2797" w:rsidRDefault="7E7D2797" w14:paraId="19B88A4C" w14:textId="54517302">
      <w:pPr>
        <w:pStyle w:val="ListParagraph"/>
        <w:numPr>
          <w:ilvl w:val="0"/>
          <w:numId w:val="16"/>
        </w:numPr>
        <w:rPr>
          <w:b w:val="1"/>
          <w:bCs w:val="1"/>
          <w:color w:val="auto"/>
          <w:sz w:val="22"/>
          <w:szCs w:val="22"/>
        </w:rPr>
      </w:pPr>
      <w:r w:rsidRPr="1B4DCFBD" w:rsidR="3158325F">
        <w:rPr>
          <w:rFonts w:ascii="Calibri" w:hAnsi="Calibri" w:eastAsia="Calibri" w:cs="Calibri"/>
          <w:b w:val="0"/>
          <w:bCs w:val="0"/>
          <w:color w:val="auto"/>
          <w:sz w:val="22"/>
          <w:szCs w:val="22"/>
        </w:rPr>
        <w:t>Host institutions</w:t>
      </w:r>
    </w:p>
    <w:p w:rsidR="7E7D2797" w:rsidP="1B4DCFBD" w:rsidRDefault="7E7D2797" w14:paraId="3C6214FC" w14:textId="2ADB57E8">
      <w:pPr>
        <w:pStyle w:val="ListParagraph"/>
        <w:numPr>
          <w:ilvl w:val="0"/>
          <w:numId w:val="16"/>
        </w:numPr>
        <w:rPr>
          <w:rFonts w:ascii="Calibri" w:hAnsi="Calibri" w:eastAsia="Calibri" w:cs="Calibri"/>
          <w:b w:val="0"/>
          <w:bCs w:val="0"/>
          <w:color w:val="auto"/>
          <w:sz w:val="22"/>
          <w:szCs w:val="22"/>
        </w:rPr>
      </w:pPr>
      <w:r w:rsidRPr="1B4DCFBD" w:rsidR="3158325F">
        <w:rPr>
          <w:rFonts w:ascii="Calibri" w:hAnsi="Calibri" w:eastAsia="Calibri" w:cs="Calibri"/>
          <w:b w:val="0"/>
          <w:bCs w:val="0"/>
          <w:color w:val="auto"/>
          <w:sz w:val="22"/>
          <w:szCs w:val="22"/>
        </w:rPr>
        <w:t>Community colleges</w:t>
      </w:r>
      <w:r w:rsidRPr="1B4DCFBD" w:rsidR="56EACCB9">
        <w:rPr>
          <w:rFonts w:ascii="Calibri" w:hAnsi="Calibri" w:eastAsia="Calibri" w:cs="Calibri"/>
          <w:b w:val="0"/>
          <w:bCs w:val="0"/>
          <w:color w:val="auto"/>
          <w:sz w:val="22"/>
          <w:szCs w:val="22"/>
        </w:rPr>
        <w:t xml:space="preserve">, technical and vocational </w:t>
      </w:r>
      <w:r w:rsidRPr="1B4DCFBD" w:rsidR="56EACCB9">
        <w:rPr>
          <w:rFonts w:ascii="Calibri" w:hAnsi="Calibri" w:eastAsia="Calibri" w:cs="Calibri"/>
          <w:b w:val="0"/>
          <w:bCs w:val="0"/>
          <w:color w:val="auto"/>
          <w:sz w:val="22"/>
          <w:szCs w:val="22"/>
        </w:rPr>
        <w:t>education</w:t>
      </w:r>
      <w:r w:rsidRPr="1B4DCFBD" w:rsidR="56EACCB9">
        <w:rPr>
          <w:rFonts w:ascii="Calibri" w:hAnsi="Calibri" w:eastAsia="Calibri" w:cs="Calibri"/>
          <w:b w:val="0"/>
          <w:bCs w:val="0"/>
          <w:color w:val="auto"/>
          <w:sz w:val="22"/>
          <w:szCs w:val="22"/>
        </w:rPr>
        <w:t xml:space="preserve"> and training (TVET)</w:t>
      </w:r>
    </w:p>
    <w:p w:rsidR="7E7D2797" w:rsidP="7E7D2797" w:rsidRDefault="7E7D2797" w14:paraId="57EABA7B" w14:textId="264BFEA8">
      <w:pPr>
        <w:pStyle w:val="ListParagraph"/>
        <w:numPr>
          <w:ilvl w:val="0"/>
          <w:numId w:val="16"/>
        </w:numPr>
        <w:rPr>
          <w:b w:val="1"/>
          <w:bCs w:val="1"/>
          <w:color w:val="auto"/>
          <w:sz w:val="22"/>
          <w:szCs w:val="22"/>
        </w:rPr>
      </w:pPr>
      <w:r w:rsidRPr="1B4DCFBD" w:rsidR="3158325F">
        <w:rPr>
          <w:rFonts w:ascii="Calibri" w:hAnsi="Calibri" w:eastAsia="Calibri" w:cs="Calibri"/>
          <w:b w:val="0"/>
          <w:bCs w:val="0"/>
          <w:color w:val="auto"/>
          <w:sz w:val="22"/>
          <w:szCs w:val="22"/>
        </w:rPr>
        <w:t>Graduate and Professional Schools</w:t>
      </w:r>
    </w:p>
    <w:p w:rsidR="7E7D2797" w:rsidP="7E7D2797" w:rsidRDefault="7E7D2797" w14:paraId="35ED7C71" w14:textId="570284D3">
      <w:pPr>
        <w:pStyle w:val="ListParagraph"/>
        <w:numPr>
          <w:ilvl w:val="0"/>
          <w:numId w:val="16"/>
        </w:numPr>
        <w:rPr>
          <w:b w:val="1"/>
          <w:bCs w:val="1"/>
          <w:color w:val="auto"/>
          <w:sz w:val="22"/>
          <w:szCs w:val="22"/>
        </w:rPr>
      </w:pPr>
      <w:r w:rsidRPr="1B4DCFBD" w:rsidR="3158325F">
        <w:rPr>
          <w:rFonts w:ascii="Calibri" w:hAnsi="Calibri" w:eastAsia="Calibri" w:cs="Calibri"/>
          <w:b w:val="0"/>
          <w:bCs w:val="0"/>
          <w:color w:val="auto"/>
          <w:sz w:val="22"/>
          <w:szCs w:val="22"/>
        </w:rPr>
        <w:t>Internship Programs</w:t>
      </w:r>
    </w:p>
    <w:p w:rsidR="1B4DCFBD" w:rsidP="1B4DCFBD" w:rsidRDefault="1B4DCFBD" w14:paraId="1CCA1834" w14:textId="3A892C74">
      <w:pPr>
        <w:pStyle w:val="Normal"/>
        <w:rPr>
          <w:rFonts w:ascii="Calibri" w:hAnsi="Calibri" w:eastAsia="Calibri" w:cs="Calibri"/>
          <w:b w:val="1"/>
          <w:bCs w:val="1"/>
          <w:color w:val="auto"/>
          <w:sz w:val="22"/>
          <w:szCs w:val="22"/>
        </w:rPr>
      </w:pPr>
    </w:p>
    <w:p w:rsidR="38B929E8" w:rsidP="1B4DCFBD" w:rsidRDefault="38B929E8" w14:paraId="1C6A46CD" w14:textId="18D252C6">
      <w:pPr>
        <w:pStyle w:val="Normal"/>
        <w:rPr>
          <w:rFonts w:eastAsia="" w:eastAsiaTheme="minorEastAsia"/>
          <w:sz w:val="22"/>
          <w:szCs w:val="22"/>
        </w:rPr>
      </w:pPr>
      <w:r w:rsidRPr="1B4DCFBD" w:rsidR="38B929E8">
        <w:rPr>
          <w:rFonts w:ascii="Calibri" w:hAnsi="Calibri" w:eastAsia="Calibri" w:cs="Calibri"/>
          <w:b w:val="1"/>
          <w:bCs w:val="1"/>
          <w:color w:val="auto"/>
          <w:sz w:val="22"/>
          <w:szCs w:val="22"/>
        </w:rPr>
        <w:t xml:space="preserve">How </w:t>
      </w:r>
      <w:r w:rsidRPr="1B4DCFBD" w:rsidR="64B17213">
        <w:rPr>
          <w:rFonts w:ascii="Calibri" w:hAnsi="Calibri" w:eastAsia="Calibri" w:cs="Calibri"/>
          <w:b w:val="1"/>
          <w:bCs w:val="1"/>
          <w:color w:val="auto"/>
          <w:sz w:val="22"/>
          <w:szCs w:val="22"/>
        </w:rPr>
        <w:t xml:space="preserve">is your session inclusive? Does it address, </w:t>
      </w:r>
      <w:r w:rsidRPr="1B4DCFBD" w:rsidR="64B17213">
        <w:rPr>
          <w:rFonts w:ascii="Calibri" w:hAnsi="Calibri" w:eastAsia="Calibri" w:cs="Calibri"/>
          <w:b w:val="1"/>
          <w:bCs w:val="1"/>
          <w:color w:val="auto"/>
          <w:sz w:val="22"/>
          <w:szCs w:val="22"/>
        </w:rPr>
        <w:t>engage</w:t>
      </w:r>
      <w:r w:rsidRPr="1B4DCFBD" w:rsidR="64B17213">
        <w:rPr>
          <w:rFonts w:ascii="Calibri" w:hAnsi="Calibri" w:eastAsia="Calibri" w:cs="Calibri"/>
          <w:b w:val="1"/>
          <w:bCs w:val="1"/>
          <w:color w:val="auto"/>
          <w:sz w:val="22"/>
          <w:szCs w:val="22"/>
        </w:rPr>
        <w:t xml:space="preserve"> and </w:t>
      </w:r>
      <w:r w:rsidRPr="1B4DCFBD" w:rsidR="64B17213">
        <w:rPr>
          <w:rFonts w:ascii="Calibri" w:hAnsi="Calibri" w:eastAsia="Calibri" w:cs="Calibri"/>
          <w:b w:val="1"/>
          <w:bCs w:val="1"/>
          <w:color w:val="auto"/>
          <w:sz w:val="22"/>
          <w:szCs w:val="22"/>
        </w:rPr>
        <w:t>leverage</w:t>
      </w:r>
      <w:r w:rsidRPr="1B4DCFBD" w:rsidR="64B17213">
        <w:rPr>
          <w:rFonts w:ascii="Calibri" w:hAnsi="Calibri" w:eastAsia="Calibri" w:cs="Calibri"/>
          <w:b w:val="1"/>
          <w:bCs w:val="1"/>
          <w:color w:val="auto"/>
          <w:sz w:val="22"/>
          <w:szCs w:val="22"/>
        </w:rPr>
        <w:t xml:space="preserve"> </w:t>
      </w:r>
      <w:r w:rsidRPr="1B4DCFBD" w:rsidR="38B929E8">
        <w:rPr>
          <w:rFonts w:ascii="Calibri" w:hAnsi="Calibri" w:eastAsia="Calibri" w:cs="Calibri"/>
          <w:b w:val="1"/>
          <w:bCs w:val="1"/>
          <w:color w:val="auto"/>
          <w:sz w:val="22"/>
          <w:szCs w:val="22"/>
        </w:rPr>
        <w:t>multiple perspectives</w:t>
      </w:r>
      <w:r w:rsidRPr="1B4DCFBD" w:rsidR="4182C0C3">
        <w:rPr>
          <w:rFonts w:ascii="Calibri" w:hAnsi="Calibri" w:eastAsia="Calibri" w:cs="Calibri"/>
          <w:b w:val="1"/>
          <w:bCs w:val="1"/>
          <w:color w:val="auto"/>
          <w:sz w:val="22"/>
          <w:szCs w:val="22"/>
        </w:rPr>
        <w:t xml:space="preserve">, including </w:t>
      </w:r>
      <w:r w:rsidRPr="1B4DCFBD" w:rsidR="3E091A3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contributions, concerns, perspectives, and/or experiences groups historically underrepresented and/or marginalized in </w:t>
      </w:r>
      <w:r w:rsidRPr="1B4DCFBD" w:rsidR="406BABAA">
        <w:rPr>
          <w:rFonts w:ascii="Calibri" w:hAnsi="Calibri" w:eastAsia="Calibri" w:cs="Calibri"/>
          <w:b w:val="1"/>
          <w:bCs w:val="1"/>
          <w:i w:val="0"/>
          <w:iCs w:val="0"/>
          <w:caps w:val="0"/>
          <w:smallCaps w:val="0"/>
          <w:noProof w:val="0"/>
          <w:color w:val="000000" w:themeColor="text1" w:themeTint="FF" w:themeShade="FF"/>
          <w:sz w:val="22"/>
          <w:szCs w:val="22"/>
          <w:lang w:val="en-US"/>
        </w:rPr>
        <w:t>EA,</w:t>
      </w:r>
      <w:r w:rsidRPr="1B4DCFBD" w:rsidR="3E091A3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practice</w:t>
      </w:r>
      <w:r w:rsidRPr="1B4DCFBD" w:rsidR="7667A8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B4DCFBD" w:rsidR="3E091A3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research </w:t>
      </w:r>
      <w:r w:rsidRPr="1B4DCFBD" w:rsidR="639D9369">
        <w:rPr>
          <w:rFonts w:ascii="Calibri" w:hAnsi="Calibri" w:eastAsia="Calibri" w:cs="Calibri"/>
          <w:b w:val="1"/>
          <w:bCs w:val="1"/>
          <w:i w:val="0"/>
          <w:iCs w:val="0"/>
          <w:caps w:val="0"/>
          <w:smallCaps w:val="0"/>
          <w:noProof w:val="0"/>
          <w:color w:val="000000" w:themeColor="text1" w:themeTint="FF" w:themeShade="FF"/>
          <w:sz w:val="22"/>
          <w:szCs w:val="22"/>
          <w:lang w:val="en-US"/>
        </w:rPr>
        <w:t>or at The Forum Conference?</w:t>
      </w:r>
      <w:r w:rsidRPr="1B4DCFBD" w:rsidR="01A4E411">
        <w:rPr>
          <w:rFonts w:ascii="Calibri" w:hAnsi="Calibri" w:eastAsia="Calibri" w:cs="Calibri"/>
          <w:color w:val="000000" w:themeColor="text1" w:themeTint="FF" w:themeShade="FF"/>
          <w:sz w:val="22"/>
          <w:szCs w:val="22"/>
        </w:rPr>
        <w:t>*</w:t>
      </w:r>
      <w:r w:rsidRPr="1B4DCFBD" w:rsidR="1AFEC21B">
        <w:rPr>
          <w:rFonts w:eastAsia="" w:eastAsiaTheme="minorEastAsia"/>
          <w:sz w:val="22"/>
          <w:szCs w:val="22"/>
        </w:rPr>
        <w:t xml:space="preserve"> (max 3000 characters)</w:t>
      </w:r>
    </w:p>
    <w:p w:rsidR="1B4DCFBD" w:rsidP="1B4DCFBD" w:rsidRDefault="1B4DCFBD" w14:paraId="508DF55F" w14:textId="3C87C5A4">
      <w:pPr>
        <w:pStyle w:val="Normal"/>
        <w:rPr>
          <w:rFonts w:ascii="Calibri" w:hAnsi="Calibri" w:eastAsia="Calibri" w:cs="Calibri"/>
          <w:color w:val="000000" w:themeColor="text1" w:themeTint="FF" w:themeShade="FF"/>
          <w:sz w:val="22"/>
          <w:szCs w:val="22"/>
        </w:rPr>
      </w:pPr>
    </w:p>
    <w:tbl>
      <w:tblPr>
        <w:tblStyle w:val="TableGrid"/>
        <w:tblW w:w="0" w:type="auto"/>
        <w:tblLayout w:type="fixed"/>
        <w:tblLook w:val="06A0" w:firstRow="1" w:lastRow="0" w:firstColumn="1" w:lastColumn="0" w:noHBand="1" w:noVBand="1"/>
      </w:tblPr>
      <w:tblGrid>
        <w:gridCol w:w="9360"/>
      </w:tblGrid>
      <w:tr w:rsidR="1B4DCFBD" w:rsidTr="1B4DCFBD" w14:paraId="22676AF3">
        <w:trPr>
          <w:trHeight w:val="3690"/>
        </w:trPr>
        <w:tc>
          <w:tcPr>
            <w:tcW w:w="9360" w:type="dxa"/>
            <w:tcMar/>
          </w:tcPr>
          <w:p w:rsidR="1B4DCFBD" w:rsidP="1B4DCFBD" w:rsidRDefault="1B4DCFBD" w14:paraId="40E9953B" w14:textId="078EB3CA">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c>
      </w:tr>
    </w:tbl>
    <w:p w:rsidR="1B4DCFBD" w:rsidP="1B4DCFBD" w:rsidRDefault="1B4DCFBD" w14:paraId="7EAE944E" w14:textId="00137ED3">
      <w:pPr>
        <w:rPr>
          <w:rFonts w:ascii="Calibri" w:hAnsi="Calibri" w:eastAsia="Calibri" w:cs="Calibri"/>
          <w:b w:val="1"/>
          <w:bCs w:val="1"/>
          <w:color w:val="auto"/>
          <w:sz w:val="22"/>
          <w:szCs w:val="22"/>
        </w:rPr>
      </w:pPr>
    </w:p>
    <w:p w:rsidR="1C1FD7BF" w:rsidP="1B4DCFBD" w:rsidRDefault="1C1FD7BF" w14:paraId="668B8498" w14:textId="50654754">
      <w:pPr>
        <w:pStyle w:val="Normal"/>
        <w:rPr>
          <w:rFonts w:ascii="Calibri" w:hAnsi="Calibri" w:eastAsia="Calibri" w:cs="Calibri"/>
          <w:b w:val="1"/>
          <w:bCs w:val="1"/>
          <w:color w:val="auto"/>
          <w:sz w:val="22"/>
          <w:szCs w:val="22"/>
        </w:rPr>
      </w:pPr>
      <w:r w:rsidRPr="1B4DCFBD" w:rsidR="1C1FD7BF">
        <w:rPr>
          <w:rFonts w:ascii="Calibri" w:hAnsi="Calibri" w:eastAsia="Calibri" w:cs="Calibri"/>
          <w:b w:val="1"/>
          <w:bCs w:val="1"/>
          <w:color w:val="auto"/>
          <w:sz w:val="22"/>
          <w:szCs w:val="22"/>
        </w:rPr>
        <w:t xml:space="preserve">How will your session </w:t>
      </w:r>
      <w:r w:rsidRPr="1B4DCFBD" w:rsidR="1C1FD7BF">
        <w:rPr>
          <w:rFonts w:ascii="Calibri" w:hAnsi="Calibri" w:eastAsia="Calibri" w:cs="Calibri"/>
          <w:b w:val="1"/>
          <w:bCs w:val="1"/>
          <w:color w:val="auto"/>
          <w:sz w:val="22"/>
          <w:szCs w:val="22"/>
        </w:rPr>
        <w:t>provide</w:t>
      </w:r>
      <w:r w:rsidRPr="1B4DCFBD" w:rsidR="1C1FD7BF">
        <w:rPr>
          <w:rFonts w:ascii="Calibri" w:hAnsi="Calibri" w:eastAsia="Calibri" w:cs="Calibri"/>
          <w:b w:val="1"/>
          <w:bCs w:val="1"/>
          <w:color w:val="auto"/>
          <w:sz w:val="22"/>
          <w:szCs w:val="22"/>
        </w:rPr>
        <w:t xml:space="preserve"> content that is useful and actionable for the target audiences? What resources, materials, or tools will be </w:t>
      </w:r>
      <w:r w:rsidRPr="1B4DCFBD" w:rsidR="1C1FD7BF">
        <w:rPr>
          <w:rFonts w:ascii="Calibri" w:hAnsi="Calibri" w:eastAsia="Calibri" w:cs="Calibri"/>
          <w:b w:val="1"/>
          <w:bCs w:val="1"/>
          <w:color w:val="auto"/>
          <w:sz w:val="22"/>
          <w:szCs w:val="22"/>
        </w:rPr>
        <w:t>shared?</w:t>
      </w:r>
      <w:r w:rsidRPr="1B4DCFBD" w:rsidR="34C18FC1">
        <w:rPr>
          <w:rFonts w:ascii="Calibri" w:hAnsi="Calibri" w:eastAsia="Calibri" w:cs="Calibri"/>
          <w:b w:val="1"/>
          <w:bCs w:val="1"/>
          <w:color w:val="auto"/>
          <w:sz w:val="22"/>
          <w:szCs w:val="22"/>
        </w:rPr>
        <w:t>*</w:t>
      </w:r>
      <w:r w:rsidRPr="1B4DCFBD" w:rsidR="34C18FC1">
        <w:rPr>
          <w:rFonts w:ascii="Calibri" w:hAnsi="Calibri" w:eastAsia="Calibri" w:cs="Calibri"/>
          <w:b w:val="1"/>
          <w:bCs w:val="1"/>
          <w:color w:val="auto"/>
          <w:sz w:val="22"/>
          <w:szCs w:val="22"/>
        </w:rPr>
        <w:t xml:space="preserve"> </w:t>
      </w:r>
      <w:r w:rsidRPr="1B4DCFBD" w:rsidR="34C18FC1">
        <w:rPr>
          <w:rFonts w:eastAsia="" w:eastAsiaTheme="minorEastAsia"/>
          <w:sz w:val="22"/>
          <w:szCs w:val="22"/>
        </w:rPr>
        <w:t>(max 3000 characters)</w:t>
      </w:r>
      <w:r w:rsidRPr="1B4DCFBD" w:rsidR="34C18FC1">
        <w:rPr>
          <w:rFonts w:ascii="Calibri" w:hAnsi="Calibri" w:eastAsia="Calibri" w:cs="Calibri"/>
          <w:b w:val="1"/>
          <w:bCs w:val="1"/>
          <w:color w:val="auto"/>
          <w:sz w:val="22"/>
          <w:szCs w:val="22"/>
        </w:rPr>
        <w:t xml:space="preserve"> </w:t>
      </w:r>
    </w:p>
    <w:tbl>
      <w:tblPr>
        <w:tblStyle w:val="TableGrid"/>
        <w:tblW w:w="0" w:type="auto"/>
        <w:tblLayout w:type="fixed"/>
        <w:tblLook w:val="06A0" w:firstRow="1" w:lastRow="0" w:firstColumn="1" w:lastColumn="0" w:noHBand="1" w:noVBand="1"/>
      </w:tblPr>
      <w:tblGrid>
        <w:gridCol w:w="9360"/>
      </w:tblGrid>
      <w:tr w:rsidR="1B4DCFBD" w:rsidTr="1B4DCFBD" w14:paraId="299D1660">
        <w:trPr>
          <w:trHeight w:val="3585"/>
        </w:trPr>
        <w:tc>
          <w:tcPr>
            <w:tcW w:w="9360" w:type="dxa"/>
            <w:tcMar/>
          </w:tcPr>
          <w:p w:rsidR="1B4DCFBD" w:rsidP="1B4DCFBD" w:rsidRDefault="1B4DCFBD" w14:paraId="43FA5B3D" w14:textId="6706401A">
            <w:pPr>
              <w:pStyle w:val="Normal"/>
              <w:rPr>
                <w:rFonts w:ascii="Calibri" w:hAnsi="Calibri" w:eastAsia="Calibri" w:cs="Calibri"/>
                <w:b w:val="1"/>
                <w:bCs w:val="1"/>
                <w:color w:val="000000" w:themeColor="text1" w:themeTint="FF" w:themeShade="FF"/>
                <w:sz w:val="22"/>
                <w:szCs w:val="22"/>
              </w:rPr>
            </w:pPr>
          </w:p>
        </w:tc>
      </w:tr>
    </w:tbl>
    <w:p w:rsidR="1B4DCFBD" w:rsidP="1B4DCFBD" w:rsidRDefault="1B4DCFBD" w14:paraId="0E362BE6" w14:textId="1802BA34">
      <w:pPr>
        <w:rPr>
          <w:rFonts w:ascii="Calibri" w:hAnsi="Calibri" w:eastAsia="Calibri" w:cs="Calibri"/>
          <w:b w:val="1"/>
          <w:bCs w:val="1"/>
          <w:color w:val="000000" w:themeColor="text1" w:themeTint="FF" w:themeShade="FF"/>
          <w:sz w:val="22"/>
          <w:szCs w:val="22"/>
        </w:rPr>
      </w:pPr>
    </w:p>
    <w:p w:rsidR="00164989" w:rsidP="1B4DCFBD" w:rsidRDefault="00164989" w14:paraId="648CC029" w14:textId="15B13CAF">
      <w:pPr>
        <w:rPr>
          <w:rFonts w:ascii="Calibri" w:hAnsi="Calibri" w:eastAsia="Calibri" w:cs="Calibri"/>
          <w:color w:val="790000"/>
          <w:sz w:val="22"/>
          <w:szCs w:val="22"/>
        </w:rPr>
      </w:pPr>
    </w:p>
    <w:p w:rsidR="001A71FF" w:rsidP="1B4DCFBD" w:rsidRDefault="001A71FF" w14:paraId="6B0688CC" w14:textId="77777777">
      <w:pPr>
        <w:spacing w:after="0" w:line="253" w:lineRule="exact"/>
        <w:ind w:left="360" w:hanging="360"/>
        <w:rPr>
          <w:sz w:val="22"/>
          <w:szCs w:val="22"/>
        </w:rPr>
      </w:pPr>
    </w:p>
    <w:p w:rsidRPr="00F84F59" w:rsidR="00D41C31" w:rsidP="1B4DCFBD" w:rsidRDefault="00D41C31" w14:paraId="007DBF44" w14:textId="2212491E">
      <w:pPr>
        <w:spacing w:after="0" w:line="253" w:lineRule="exact"/>
        <w:ind w:left="360" w:hanging="360"/>
        <w:rPr>
          <w:b w:val="1"/>
          <w:bCs w:val="1"/>
          <w:sz w:val="22"/>
          <w:szCs w:val="22"/>
        </w:rPr>
      </w:pPr>
      <w:r w:rsidRPr="1B4DCFBD" w:rsidR="34C18FC1">
        <w:rPr>
          <w:b w:val="1"/>
          <w:bCs w:val="1"/>
          <w:sz w:val="22"/>
          <w:szCs w:val="22"/>
        </w:rPr>
        <w:t xml:space="preserve">ADDITIONAL </w:t>
      </w:r>
      <w:r w:rsidRPr="1B4DCFBD" w:rsidR="62ABBECD">
        <w:rPr>
          <w:b w:val="1"/>
          <w:bCs w:val="1"/>
          <w:sz w:val="22"/>
          <w:szCs w:val="22"/>
        </w:rPr>
        <w:t>PRESENTER INFORMATION</w:t>
      </w:r>
    </w:p>
    <w:p w:rsidR="001A71FF" w:rsidP="1B4DCFBD" w:rsidRDefault="001A71FF" w14:paraId="03A34E69" w14:textId="6C752CBB">
      <w:pPr>
        <w:pStyle w:val="Normal"/>
        <w:spacing w:after="0" w:line="253" w:lineRule="exact"/>
        <w:ind w:left="360" w:hanging="360"/>
        <w:rPr>
          <w:rFonts w:ascii="Calibri" w:hAnsi="Calibri" w:eastAsia="Calibri" w:cs="Calibri"/>
          <w:b w:val="0"/>
          <w:bCs w:val="0"/>
          <w:i w:val="0"/>
          <w:iCs w:val="0"/>
          <w:caps w:val="0"/>
          <w:smallCaps w:val="0"/>
          <w:noProof w:val="0"/>
          <w:color w:val="32363A"/>
          <w:sz w:val="27"/>
          <w:szCs w:val="27"/>
          <w:lang w:val="en-US"/>
        </w:rPr>
      </w:pPr>
    </w:p>
    <w:p w:rsidR="001A71FF" w:rsidP="1B4DCFBD" w:rsidRDefault="001A71FF" w14:paraId="38736919" w14:textId="15AF7D03">
      <w:pPr>
        <w:pStyle w:val="Normal"/>
        <w:spacing w:after="0" w:line="253" w:lineRule="exact"/>
        <w:ind w:left="0" w:firstLine="0"/>
        <w:rPr>
          <w:rFonts w:ascii="Calibri" w:hAnsi="Calibri" w:eastAsia="Calibri" w:cs="Calibri"/>
          <w:b w:val="0"/>
          <w:bCs w:val="0"/>
          <w:i w:val="0"/>
          <w:iCs w:val="0"/>
          <w:caps w:val="0"/>
          <w:smallCaps w:val="0"/>
          <w:noProof w:val="0"/>
          <w:color w:val="32363A"/>
          <w:sz w:val="27"/>
          <w:szCs w:val="27"/>
          <w:lang w:val="en-US"/>
        </w:rPr>
      </w:pPr>
      <w:r w:rsidRPr="1B4DCFBD" w:rsidR="2E82BF30">
        <w:rPr>
          <w:rFonts w:ascii="Calibri" w:hAnsi="Calibri" w:eastAsia="Calibri" w:cs="Calibri"/>
          <w:b w:val="0"/>
          <w:bCs w:val="0"/>
          <w:i w:val="0"/>
          <w:iCs w:val="0"/>
          <w:caps w:val="0"/>
          <w:smallCaps w:val="0"/>
          <w:noProof w:val="0"/>
          <w:color w:val="32363A"/>
          <w:sz w:val="27"/>
          <w:szCs w:val="27"/>
          <w:lang w:val="en-US"/>
        </w:rPr>
        <w:t>Please note that a maximum of four presenters may be included for most session types. A maximum of 2 presenters may be included on a Research or Practice Brief.</w:t>
      </w:r>
    </w:p>
    <w:p w:rsidR="001A71FF" w:rsidP="1B4DCFBD" w:rsidRDefault="001A71FF" w14:paraId="1C96DC4A" w14:textId="77777777">
      <w:pPr>
        <w:spacing w:after="0"/>
        <w:rPr>
          <w:sz w:val="22"/>
          <w:szCs w:val="22"/>
        </w:rPr>
      </w:pPr>
    </w:p>
    <w:p w:rsidR="51AAD891" w:rsidP="1B4DCFBD" w:rsidRDefault="51AAD891" w14:paraId="5B48323C" w14:textId="793557F2">
      <w:pPr>
        <w:spacing w:after="0" w:line="253" w:lineRule="exact"/>
        <w:ind w:left="360" w:hanging="360"/>
        <w:rPr>
          <w:rFonts w:eastAsia="" w:eastAsiaTheme="minorEastAsia"/>
          <w:b w:val="1"/>
          <w:bCs w:val="1"/>
          <w:color w:val="000000" w:themeColor="text1" w:themeTint="FF" w:themeShade="FF"/>
          <w:sz w:val="22"/>
          <w:szCs w:val="22"/>
        </w:rPr>
      </w:pPr>
      <w:r w:rsidRPr="1B4DCFBD" w:rsidR="51AAD891">
        <w:rPr>
          <w:rFonts w:eastAsia="" w:eastAsiaTheme="minorEastAsia"/>
          <w:b w:val="1"/>
          <w:bCs w:val="1"/>
          <w:color w:val="000000" w:themeColor="text1" w:themeTint="FF" w:themeShade="FF"/>
          <w:sz w:val="22"/>
          <w:szCs w:val="22"/>
        </w:rPr>
        <w:t>For each presenter in addition to the session leader, enter the following:</w:t>
      </w:r>
    </w:p>
    <w:p w:rsidR="1B4DCFBD" w:rsidP="1B4DCFBD" w:rsidRDefault="1B4DCFBD" w14:paraId="2AAB7746" w14:textId="6D204C3E">
      <w:pPr>
        <w:pStyle w:val="Normal"/>
        <w:spacing w:after="0"/>
        <w:rPr>
          <w:sz w:val="22"/>
          <w:szCs w:val="22"/>
        </w:rPr>
      </w:pPr>
    </w:p>
    <w:p w:rsidR="36A79363" w:rsidP="1B4DCFBD" w:rsidRDefault="36A79363" w14:paraId="3681F114">
      <w:pPr>
        <w:spacing w:after="0"/>
        <w:rPr>
          <w:sz w:val="22"/>
          <w:szCs w:val="22"/>
        </w:rPr>
      </w:pPr>
      <w:r w:rsidRPr="1B4DCFBD" w:rsidR="33B4ABBF">
        <w:rPr>
          <w:sz w:val="22"/>
          <w:szCs w:val="22"/>
        </w:rPr>
        <w:t>Full name*</w:t>
      </w:r>
    </w:p>
    <w:p w:rsidR="36A79363" w:rsidP="1B4DCFBD" w:rsidRDefault="36A79363" w14:paraId="39DB1D21">
      <w:pPr>
        <w:spacing w:after="0"/>
        <w:rPr>
          <w:sz w:val="22"/>
          <w:szCs w:val="22"/>
        </w:rPr>
      </w:pPr>
      <w:r w:rsidRPr="1B4DCFBD" w:rsidR="33B4ABBF">
        <w:rPr>
          <w:sz w:val="22"/>
          <w:szCs w:val="22"/>
        </w:rPr>
        <w:t>Title*</w:t>
      </w:r>
    </w:p>
    <w:p w:rsidR="36A79363" w:rsidP="1B4DCFBD" w:rsidRDefault="36A79363" w14:paraId="5918C01D" w14:textId="2690447F">
      <w:pPr>
        <w:spacing w:after="0"/>
        <w:rPr>
          <w:sz w:val="22"/>
          <w:szCs w:val="22"/>
        </w:rPr>
      </w:pPr>
      <w:r w:rsidRPr="1B4DCFBD" w:rsidR="33B4ABBF">
        <w:rPr>
          <w:sz w:val="22"/>
          <w:szCs w:val="22"/>
        </w:rPr>
        <w:t>Affiliation*</w:t>
      </w:r>
    </w:p>
    <w:p w:rsidR="36A79363" w:rsidP="1B4DCFBD" w:rsidRDefault="36A79363" w14:paraId="370A8A0A">
      <w:pPr>
        <w:spacing w:after="0"/>
        <w:rPr>
          <w:sz w:val="22"/>
          <w:szCs w:val="22"/>
        </w:rPr>
      </w:pPr>
      <w:r w:rsidRPr="1B4DCFBD" w:rsidR="33B4ABBF">
        <w:rPr>
          <w:sz w:val="22"/>
          <w:szCs w:val="22"/>
        </w:rPr>
        <w:t xml:space="preserve">Location (City, </w:t>
      </w:r>
      <w:r w:rsidRPr="1B4DCFBD" w:rsidR="33B4ABBF">
        <w:rPr>
          <w:sz w:val="22"/>
          <w:szCs w:val="22"/>
        </w:rPr>
        <w:t>Country)*</w:t>
      </w:r>
    </w:p>
    <w:p w:rsidR="36A79363" w:rsidP="1B4DCFBD" w:rsidRDefault="36A79363" w14:paraId="17A349E1">
      <w:pPr>
        <w:spacing w:after="0"/>
        <w:rPr>
          <w:sz w:val="22"/>
          <w:szCs w:val="22"/>
        </w:rPr>
      </w:pPr>
      <w:r w:rsidRPr="1B4DCFBD" w:rsidR="33B4ABBF">
        <w:rPr>
          <w:sz w:val="22"/>
          <w:szCs w:val="22"/>
        </w:rPr>
        <w:t>Email address*</w:t>
      </w:r>
      <w:r>
        <w:br/>
      </w:r>
      <w:r w:rsidRPr="1B4DCFBD" w:rsidR="33B4ABBF">
        <w:rPr>
          <w:sz w:val="22"/>
          <w:szCs w:val="22"/>
        </w:rPr>
        <w:t>Twitter handle</w:t>
      </w:r>
    </w:p>
    <w:p w:rsidR="36A79363" w:rsidP="1B4DCFBD" w:rsidRDefault="36A79363" w14:paraId="6013D5C3">
      <w:pPr>
        <w:spacing w:after="0"/>
        <w:rPr>
          <w:sz w:val="22"/>
          <w:szCs w:val="22"/>
        </w:rPr>
      </w:pPr>
      <w:r w:rsidRPr="1B4DCFBD" w:rsidR="33B4ABBF">
        <w:rPr>
          <w:sz w:val="22"/>
          <w:szCs w:val="22"/>
        </w:rPr>
        <w:t>LinkedIn Profile</w:t>
      </w:r>
    </w:p>
    <w:p w:rsidR="36A79363" w:rsidP="1B4DCFBD" w:rsidRDefault="36A79363" w14:paraId="71BF970D">
      <w:pPr>
        <w:spacing w:after="0"/>
        <w:rPr>
          <w:sz w:val="22"/>
          <w:szCs w:val="22"/>
        </w:rPr>
      </w:pPr>
      <w:r w:rsidRPr="1B4DCFBD" w:rsidR="33B4ABBF">
        <w:rPr>
          <w:sz w:val="22"/>
          <w:szCs w:val="22"/>
        </w:rPr>
        <w:t>(If accepted, The Forum would like to tag you on social media to promote your session.)</w:t>
      </w:r>
    </w:p>
    <w:p w:rsidR="36A79363" w:rsidP="1B4DCFBD" w:rsidRDefault="36A79363" w14:paraId="16CF2A56" w14:textId="7E10D155">
      <w:pPr>
        <w:spacing w:after="0"/>
        <w:rPr>
          <w:sz w:val="22"/>
          <w:szCs w:val="22"/>
        </w:rPr>
      </w:pPr>
      <w:r w:rsidRPr="1B4DCFBD" w:rsidR="33B4ABBF">
        <w:rPr>
          <w:sz w:val="22"/>
          <w:szCs w:val="22"/>
        </w:rPr>
        <w:t xml:space="preserve">Please </w:t>
      </w:r>
      <w:r w:rsidRPr="1B4DCFBD" w:rsidR="33B4ABBF">
        <w:rPr>
          <w:sz w:val="22"/>
          <w:szCs w:val="22"/>
        </w:rPr>
        <w:t>provide</w:t>
      </w:r>
      <w:r w:rsidRPr="1B4DCFBD" w:rsidR="33B4ABBF">
        <w:rPr>
          <w:sz w:val="22"/>
          <w:szCs w:val="22"/>
        </w:rPr>
        <w:t xml:space="preserve"> a short bio (</w:t>
      </w:r>
      <w:r w:rsidRPr="1B4DCFBD" w:rsidR="236EE229">
        <w:rPr>
          <w:sz w:val="22"/>
          <w:szCs w:val="22"/>
        </w:rPr>
        <w:t>60</w:t>
      </w:r>
      <w:r w:rsidRPr="1B4DCFBD" w:rsidR="33B4ABBF">
        <w:rPr>
          <w:sz w:val="22"/>
          <w:szCs w:val="22"/>
        </w:rPr>
        <w:t xml:space="preserve">0 characters or </w:t>
      </w:r>
      <w:r w:rsidRPr="1B4DCFBD" w:rsidR="33B4ABBF">
        <w:rPr>
          <w:sz w:val="22"/>
          <w:szCs w:val="22"/>
        </w:rPr>
        <w:t>less)*</w:t>
      </w:r>
    </w:p>
    <w:p w:rsidR="36A79363" w:rsidP="1B4DCFBD" w:rsidRDefault="36A79363" w14:paraId="23E0E904">
      <w:pPr>
        <w:spacing w:after="0"/>
        <w:rPr>
          <w:sz w:val="22"/>
          <w:szCs w:val="22"/>
        </w:rPr>
      </w:pPr>
      <w:r w:rsidRPr="1B4DCFBD" w:rsidR="33B4ABBF">
        <w:rPr>
          <w:sz w:val="22"/>
          <w:szCs w:val="22"/>
        </w:rPr>
        <w:t>Have you attended a past Forum event?</w:t>
      </w:r>
    </w:p>
    <w:p w:rsidR="3E495066" w:rsidP="1B4DCFBD" w:rsidRDefault="3E495066" w14:paraId="185BAB36" w14:textId="4AB39F9E">
      <w:pPr>
        <w:pStyle w:val="Normal"/>
        <w:spacing w:after="0"/>
        <w:rPr>
          <w:sz w:val="22"/>
          <w:szCs w:val="22"/>
        </w:rPr>
      </w:pPr>
    </w:p>
    <w:p w:rsidR="3E495066" w:rsidP="1B4DCFBD" w:rsidRDefault="3E495066" w14:paraId="1CC39B5A" w14:textId="79C0F549">
      <w:pPr>
        <w:pStyle w:val="Normal"/>
        <w:spacing w:after="0"/>
        <w:rPr>
          <w:sz w:val="22"/>
          <w:szCs w:val="22"/>
        </w:rPr>
      </w:pPr>
      <w:r w:rsidRPr="1B4DCFBD" w:rsidR="7B4B1062">
        <w:rPr>
          <w:sz w:val="22"/>
          <w:szCs w:val="22"/>
        </w:rPr>
        <w:t>What type of institution/organization is this presenter affiliated with?</w:t>
      </w:r>
    </w:p>
    <w:p w:rsidR="7E7D2797" w:rsidP="1B4DCFBD" w:rsidRDefault="7E7D2797" w14:paraId="3AA3D97A" w14:textId="75F1567E">
      <w:pPr>
        <w:pStyle w:val="ListParagraph"/>
        <w:numPr>
          <w:ilvl w:val="0"/>
          <w:numId w:val="26"/>
        </w:numPr>
        <w:spacing w:after="0"/>
        <w:rPr>
          <w:sz w:val="22"/>
          <w:szCs w:val="22"/>
        </w:rPr>
      </w:pPr>
      <w:r w:rsidRPr="1B4DCFBD" w:rsidR="7B4B1062">
        <w:rPr>
          <w:sz w:val="22"/>
          <w:szCs w:val="22"/>
        </w:rPr>
        <w:t>Public higher education institution</w:t>
      </w:r>
    </w:p>
    <w:p w:rsidR="7E7D2797" w:rsidP="1B4DCFBD" w:rsidRDefault="7E7D2797" w14:paraId="27D697BD" w14:textId="2CD408BB">
      <w:pPr>
        <w:pStyle w:val="ListParagraph"/>
        <w:numPr>
          <w:ilvl w:val="0"/>
          <w:numId w:val="26"/>
        </w:numPr>
        <w:spacing w:after="0"/>
        <w:rPr>
          <w:sz w:val="22"/>
          <w:szCs w:val="22"/>
        </w:rPr>
      </w:pPr>
      <w:r w:rsidRPr="1B4DCFBD" w:rsidR="7B4B1062">
        <w:rPr>
          <w:sz w:val="22"/>
          <w:szCs w:val="22"/>
        </w:rPr>
        <w:t xml:space="preserve">Private higher </w:t>
      </w:r>
      <w:r w:rsidRPr="1B4DCFBD" w:rsidR="7B4B1062">
        <w:rPr>
          <w:sz w:val="22"/>
          <w:szCs w:val="22"/>
        </w:rPr>
        <w:t>education institution</w:t>
      </w:r>
    </w:p>
    <w:p w:rsidR="7E7D2797" w:rsidP="1B4DCFBD" w:rsidRDefault="7E7D2797" w14:paraId="1D2618FB" w14:textId="5327FC33">
      <w:pPr>
        <w:pStyle w:val="ListParagraph"/>
        <w:numPr>
          <w:ilvl w:val="0"/>
          <w:numId w:val="26"/>
        </w:numPr>
        <w:spacing w:after="0"/>
        <w:rPr>
          <w:sz w:val="22"/>
          <w:szCs w:val="22"/>
        </w:rPr>
      </w:pPr>
      <w:r w:rsidRPr="1B4DCFBD" w:rsidR="7B4B1062">
        <w:rPr>
          <w:sz w:val="22"/>
          <w:szCs w:val="22"/>
        </w:rPr>
        <w:t>Community college/Technical, vocational education and training (TVET) institution</w:t>
      </w:r>
    </w:p>
    <w:p w:rsidR="7E7D2797" w:rsidP="1B4DCFBD" w:rsidRDefault="7E7D2797" w14:paraId="06DEB617" w14:textId="6844E046">
      <w:pPr>
        <w:pStyle w:val="ListParagraph"/>
        <w:numPr>
          <w:ilvl w:val="0"/>
          <w:numId w:val="26"/>
        </w:numPr>
        <w:spacing w:after="0"/>
        <w:rPr>
          <w:sz w:val="22"/>
          <w:szCs w:val="22"/>
        </w:rPr>
      </w:pPr>
      <w:r w:rsidRPr="1B4DCFBD" w:rsidR="7B4B1062">
        <w:rPr>
          <w:sz w:val="22"/>
          <w:szCs w:val="22"/>
        </w:rPr>
        <w:t>Minority serving institution (MSI), including HBCUs, HSIs, Tribal Colleges &amp; AANAPISIs)</w:t>
      </w:r>
    </w:p>
    <w:p w:rsidR="7E7D2797" w:rsidP="1B4DCFBD" w:rsidRDefault="7E7D2797" w14:paraId="4D3D1833" w14:textId="3CDF4830">
      <w:pPr>
        <w:pStyle w:val="ListParagraph"/>
        <w:numPr>
          <w:ilvl w:val="0"/>
          <w:numId w:val="26"/>
        </w:numPr>
        <w:spacing w:after="0"/>
        <w:rPr>
          <w:sz w:val="22"/>
          <w:szCs w:val="22"/>
        </w:rPr>
      </w:pPr>
      <w:r w:rsidRPr="1B4DCFBD" w:rsidR="7B4B1062">
        <w:rPr>
          <w:sz w:val="22"/>
          <w:szCs w:val="22"/>
        </w:rPr>
        <w:t>For profit program provider/education abroad organization</w:t>
      </w:r>
    </w:p>
    <w:p w:rsidR="7E7D2797" w:rsidP="1B4DCFBD" w:rsidRDefault="7E7D2797" w14:paraId="377253DE" w14:textId="1508722E">
      <w:pPr>
        <w:pStyle w:val="ListParagraph"/>
        <w:numPr>
          <w:ilvl w:val="0"/>
          <w:numId w:val="26"/>
        </w:numPr>
        <w:spacing w:after="0"/>
        <w:rPr>
          <w:sz w:val="22"/>
          <w:szCs w:val="22"/>
        </w:rPr>
      </w:pPr>
      <w:r w:rsidRPr="1B4DCFBD" w:rsidR="7B4B1062">
        <w:rPr>
          <w:sz w:val="22"/>
          <w:szCs w:val="22"/>
        </w:rPr>
        <w:t>Nonprofit program provider/education abroad organization</w:t>
      </w:r>
    </w:p>
    <w:p w:rsidR="7E7D2797" w:rsidP="1B4DCFBD" w:rsidRDefault="7E7D2797" w14:paraId="532024F7" w14:textId="114609B8">
      <w:pPr>
        <w:pStyle w:val="ListParagraph"/>
        <w:numPr>
          <w:ilvl w:val="0"/>
          <w:numId w:val="26"/>
        </w:numPr>
        <w:spacing w:after="0"/>
        <w:rPr>
          <w:sz w:val="22"/>
          <w:szCs w:val="22"/>
        </w:rPr>
      </w:pPr>
      <w:r w:rsidRPr="1B4DCFBD" w:rsidR="7B4B1062">
        <w:rPr>
          <w:sz w:val="22"/>
          <w:szCs w:val="22"/>
        </w:rPr>
        <w:t>Professional association or charitable foundation</w:t>
      </w:r>
    </w:p>
    <w:p w:rsidR="7E7D2797" w:rsidP="1B4DCFBD" w:rsidRDefault="7E7D2797" w14:paraId="3A3F44F1" w14:textId="132D51A6">
      <w:pPr>
        <w:pStyle w:val="ListParagraph"/>
        <w:numPr>
          <w:ilvl w:val="0"/>
          <w:numId w:val="26"/>
        </w:numPr>
        <w:spacing w:after="0"/>
        <w:rPr>
          <w:sz w:val="22"/>
          <w:szCs w:val="22"/>
        </w:rPr>
      </w:pPr>
      <w:r w:rsidRPr="1B4DCFBD" w:rsidR="7B4B1062">
        <w:rPr>
          <w:sz w:val="22"/>
          <w:szCs w:val="22"/>
        </w:rPr>
        <w:t>Other</w:t>
      </w:r>
    </w:p>
    <w:p w:rsidR="7E7D2797" w:rsidP="1B4DCFBD" w:rsidRDefault="7E7D2797" w14:paraId="543D01CA" w14:textId="1FAEDD2F">
      <w:pPr>
        <w:pStyle w:val="Normal"/>
        <w:spacing w:after="0"/>
        <w:ind w:left="0"/>
        <w:rPr>
          <w:sz w:val="22"/>
          <w:szCs w:val="22"/>
        </w:rPr>
      </w:pPr>
      <w:r w:rsidRPr="1B4DCFBD" w:rsidR="7B4B1062">
        <w:rPr>
          <w:sz w:val="22"/>
          <w:szCs w:val="22"/>
        </w:rPr>
        <w:t xml:space="preserve"> </w:t>
      </w:r>
    </w:p>
    <w:p w:rsidR="7E7D2797" w:rsidP="1B4DCFBD" w:rsidRDefault="7E7D2797" w14:paraId="498E303B" w14:textId="4C1A1A4A">
      <w:pPr>
        <w:pStyle w:val="Normal"/>
        <w:spacing w:after="0"/>
        <w:rPr>
          <w:rFonts w:eastAsia="" w:eastAsiaTheme="minorEastAsia"/>
          <w:color w:val="auto"/>
          <w:sz w:val="22"/>
          <w:szCs w:val="22"/>
        </w:rPr>
      </w:pPr>
      <w:r w:rsidRPr="1B4DCFBD" w:rsidR="73E36DF1">
        <w:rPr>
          <w:rFonts w:eastAsia="" w:eastAsiaTheme="minorEastAsia"/>
          <w:b w:val="1"/>
          <w:bCs w:val="1"/>
          <w:color w:val="auto"/>
          <w:sz w:val="22"/>
          <w:szCs w:val="22"/>
        </w:rPr>
        <w:t xml:space="preserve">Would you like your proposal to also be considered for another type of Forum event held between October 1, </w:t>
      </w:r>
      <w:r w:rsidRPr="1B4DCFBD" w:rsidR="73E36DF1">
        <w:rPr>
          <w:rFonts w:eastAsia="" w:eastAsiaTheme="minorEastAsia"/>
          <w:b w:val="1"/>
          <w:bCs w:val="1"/>
          <w:color w:val="auto"/>
          <w:sz w:val="22"/>
          <w:szCs w:val="22"/>
        </w:rPr>
        <w:t>2023</w:t>
      </w:r>
      <w:r w:rsidRPr="1B4DCFBD" w:rsidR="73E36DF1">
        <w:rPr>
          <w:rFonts w:eastAsia="" w:eastAsiaTheme="minorEastAsia"/>
          <w:b w:val="1"/>
          <w:bCs w:val="1"/>
          <w:color w:val="auto"/>
          <w:sz w:val="22"/>
          <w:szCs w:val="22"/>
        </w:rPr>
        <w:t xml:space="preserve"> and June 30, 2024?</w:t>
      </w:r>
      <w:r w:rsidRPr="1B4DCFBD" w:rsidR="73E36DF1">
        <w:rPr>
          <w:rFonts w:eastAsia="" w:eastAsiaTheme="minorEastAsia"/>
          <w:color w:val="auto"/>
          <w:sz w:val="22"/>
          <w:szCs w:val="22"/>
        </w:rPr>
        <w:t xml:space="preserve"> We are only able to offer a certain number of conference sessions, so allowing us to consider your proposal for other program types will increase the chance that it is accepted.</w:t>
      </w:r>
    </w:p>
    <w:sectPr w:rsidRPr="001A71FF" w:rsidR="0483A1F1">
      <w:pgSz w:w="12240" w:h="15840" w:orient="portrait"/>
      <w:pgMar w:top="1440" w:right="1440" w:bottom="1440" w:left="1440" w:header="720" w:footer="720" w:gutter="0"/>
      <w:cols w:space="720"/>
      <w:docGrid w:linePitch="360"/>
      <w:headerReference w:type="default" r:id="Rbdf81a520101402a"/>
      <w:footerReference w:type="default" r:id="Rbbc0394deafc4c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DCFBD" w:rsidTr="1B4DCFBD" w14:paraId="05F3F053">
      <w:trPr>
        <w:trHeight w:val="300"/>
      </w:trPr>
      <w:tc>
        <w:tcPr>
          <w:tcW w:w="3120" w:type="dxa"/>
          <w:tcMar/>
        </w:tcPr>
        <w:p w:rsidR="1B4DCFBD" w:rsidP="1B4DCFBD" w:rsidRDefault="1B4DCFBD" w14:paraId="62E560BB" w14:textId="568FE163">
          <w:pPr>
            <w:pStyle w:val="Header"/>
            <w:bidi w:val="0"/>
            <w:ind w:left="-115"/>
            <w:jc w:val="left"/>
          </w:pPr>
        </w:p>
      </w:tc>
      <w:tc>
        <w:tcPr>
          <w:tcW w:w="3120" w:type="dxa"/>
          <w:tcMar/>
        </w:tcPr>
        <w:p w:rsidR="1B4DCFBD" w:rsidP="1B4DCFBD" w:rsidRDefault="1B4DCFBD" w14:paraId="57B9FC1E" w14:textId="56D6C01E">
          <w:pPr>
            <w:pStyle w:val="Header"/>
            <w:bidi w:val="0"/>
            <w:jc w:val="center"/>
          </w:pPr>
        </w:p>
      </w:tc>
      <w:tc>
        <w:tcPr>
          <w:tcW w:w="3120" w:type="dxa"/>
          <w:tcMar/>
        </w:tcPr>
        <w:p w:rsidR="1B4DCFBD" w:rsidP="1B4DCFBD" w:rsidRDefault="1B4DCFBD" w14:paraId="7805CBDB" w14:textId="1DFC8726">
          <w:pPr>
            <w:pStyle w:val="Header"/>
            <w:bidi w:val="0"/>
            <w:ind w:right="-115"/>
            <w:jc w:val="right"/>
          </w:pPr>
          <w:r>
            <w:fldChar w:fldCharType="begin"/>
          </w:r>
          <w:r>
            <w:instrText xml:space="preserve">PAGE</w:instrText>
          </w:r>
          <w:r>
            <w:fldChar w:fldCharType="separate"/>
          </w:r>
          <w:r>
            <w:fldChar w:fldCharType="end"/>
          </w:r>
        </w:p>
      </w:tc>
    </w:tr>
  </w:tbl>
  <w:p w:rsidR="1B4DCFBD" w:rsidP="1B4DCFBD" w:rsidRDefault="1B4DCFBD" w14:paraId="6FFCE312" w14:textId="4914837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DCFBD" w:rsidTr="1B4DCFBD" w14:paraId="1A5A7C83">
      <w:trPr>
        <w:trHeight w:val="300"/>
      </w:trPr>
      <w:tc>
        <w:tcPr>
          <w:tcW w:w="3120" w:type="dxa"/>
          <w:tcMar/>
        </w:tcPr>
        <w:p w:rsidR="1B4DCFBD" w:rsidP="1B4DCFBD" w:rsidRDefault="1B4DCFBD" w14:paraId="4A971011" w14:textId="5717C310">
          <w:pPr>
            <w:pStyle w:val="Header"/>
            <w:bidi w:val="0"/>
            <w:ind w:left="-115"/>
            <w:jc w:val="left"/>
          </w:pPr>
        </w:p>
      </w:tc>
      <w:tc>
        <w:tcPr>
          <w:tcW w:w="3120" w:type="dxa"/>
          <w:tcMar/>
        </w:tcPr>
        <w:p w:rsidR="1B4DCFBD" w:rsidP="1B4DCFBD" w:rsidRDefault="1B4DCFBD" w14:paraId="7D8EF003" w14:textId="5B865F1B">
          <w:pPr>
            <w:pStyle w:val="Header"/>
            <w:bidi w:val="0"/>
            <w:jc w:val="center"/>
          </w:pPr>
        </w:p>
      </w:tc>
      <w:tc>
        <w:tcPr>
          <w:tcW w:w="3120" w:type="dxa"/>
          <w:tcMar/>
        </w:tcPr>
        <w:p w:rsidR="1B4DCFBD" w:rsidP="1B4DCFBD" w:rsidRDefault="1B4DCFBD" w14:paraId="16490C95" w14:textId="3A41D858">
          <w:pPr>
            <w:pStyle w:val="Header"/>
            <w:bidi w:val="0"/>
            <w:ind w:right="-115"/>
            <w:jc w:val="right"/>
          </w:pPr>
        </w:p>
      </w:tc>
    </w:tr>
  </w:tbl>
  <w:p w:rsidR="1B4DCFBD" w:rsidP="1B4DCFBD" w:rsidRDefault="1B4DCFBD" w14:paraId="46E16C94" w14:textId="163BD9C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nsid w:val="60fd2b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5f6b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57d8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2bce3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019f9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9c917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2bb19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9981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19118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21140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c1462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b3983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d262f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30303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e230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e865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EA6355"/>
    <w:multiLevelType w:val="hybridMultilevel"/>
    <w:tmpl w:val="07EC5BEA"/>
    <w:lvl w:ilvl="0" w:tplc="B74C7250">
      <w:start w:val="1"/>
      <w:numFmt w:val="bullet"/>
      <w:lvlText w:val=""/>
      <w:lvlJc w:val="left"/>
      <w:pPr>
        <w:ind w:left="720" w:hanging="360"/>
      </w:pPr>
      <w:rPr>
        <w:rFonts w:hint="default" w:ascii="Symbol" w:hAnsi="Symbol"/>
      </w:rPr>
    </w:lvl>
    <w:lvl w:ilvl="1" w:tplc="E05245B4">
      <w:start w:val="1"/>
      <w:numFmt w:val="bullet"/>
      <w:lvlText w:val="o"/>
      <w:lvlJc w:val="left"/>
      <w:pPr>
        <w:ind w:left="1440" w:hanging="360"/>
      </w:pPr>
      <w:rPr>
        <w:rFonts w:hint="default" w:ascii="Courier New" w:hAnsi="Courier New"/>
      </w:rPr>
    </w:lvl>
    <w:lvl w:ilvl="2" w:tplc="99FE5298">
      <w:start w:val="1"/>
      <w:numFmt w:val="bullet"/>
      <w:lvlText w:val=""/>
      <w:lvlJc w:val="left"/>
      <w:pPr>
        <w:ind w:left="2160" w:hanging="360"/>
      </w:pPr>
      <w:rPr>
        <w:rFonts w:hint="default" w:ascii="Wingdings" w:hAnsi="Wingdings"/>
      </w:rPr>
    </w:lvl>
    <w:lvl w:ilvl="3" w:tplc="0E8EDC52">
      <w:start w:val="1"/>
      <w:numFmt w:val="bullet"/>
      <w:lvlText w:val=""/>
      <w:lvlJc w:val="left"/>
      <w:pPr>
        <w:ind w:left="2880" w:hanging="360"/>
      </w:pPr>
      <w:rPr>
        <w:rFonts w:hint="default" w:ascii="Symbol" w:hAnsi="Symbol"/>
      </w:rPr>
    </w:lvl>
    <w:lvl w:ilvl="4" w:tplc="C08C646A">
      <w:start w:val="1"/>
      <w:numFmt w:val="bullet"/>
      <w:lvlText w:val="o"/>
      <w:lvlJc w:val="left"/>
      <w:pPr>
        <w:ind w:left="3600" w:hanging="360"/>
      </w:pPr>
      <w:rPr>
        <w:rFonts w:hint="default" w:ascii="Courier New" w:hAnsi="Courier New"/>
      </w:rPr>
    </w:lvl>
    <w:lvl w:ilvl="5" w:tplc="9CFE2D1C">
      <w:start w:val="1"/>
      <w:numFmt w:val="bullet"/>
      <w:lvlText w:val=""/>
      <w:lvlJc w:val="left"/>
      <w:pPr>
        <w:ind w:left="4320" w:hanging="360"/>
      </w:pPr>
      <w:rPr>
        <w:rFonts w:hint="default" w:ascii="Wingdings" w:hAnsi="Wingdings"/>
      </w:rPr>
    </w:lvl>
    <w:lvl w:ilvl="6" w:tplc="00C28DC4">
      <w:start w:val="1"/>
      <w:numFmt w:val="bullet"/>
      <w:lvlText w:val=""/>
      <w:lvlJc w:val="left"/>
      <w:pPr>
        <w:ind w:left="5040" w:hanging="360"/>
      </w:pPr>
      <w:rPr>
        <w:rFonts w:hint="default" w:ascii="Symbol" w:hAnsi="Symbol"/>
      </w:rPr>
    </w:lvl>
    <w:lvl w:ilvl="7" w:tplc="1A84BB88">
      <w:start w:val="1"/>
      <w:numFmt w:val="bullet"/>
      <w:lvlText w:val="o"/>
      <w:lvlJc w:val="left"/>
      <w:pPr>
        <w:ind w:left="5760" w:hanging="360"/>
      </w:pPr>
      <w:rPr>
        <w:rFonts w:hint="default" w:ascii="Courier New" w:hAnsi="Courier New"/>
      </w:rPr>
    </w:lvl>
    <w:lvl w:ilvl="8" w:tplc="D420679E">
      <w:start w:val="1"/>
      <w:numFmt w:val="bullet"/>
      <w:lvlText w:val=""/>
      <w:lvlJc w:val="left"/>
      <w:pPr>
        <w:ind w:left="6480" w:hanging="360"/>
      </w:pPr>
      <w:rPr>
        <w:rFonts w:hint="default" w:ascii="Wingdings" w:hAnsi="Wingdings"/>
      </w:rPr>
    </w:lvl>
  </w:abstractNum>
  <w:abstractNum w:abstractNumId="1" w15:restartNumberingAfterBreak="0">
    <w:nsid w:val="1E322DE3"/>
    <w:multiLevelType w:val="hybridMultilevel"/>
    <w:tmpl w:val="42C88554"/>
    <w:lvl w:ilvl="0" w:tplc="8E085680">
      <w:start w:val="1"/>
      <w:numFmt w:val="bullet"/>
      <w:lvlText w:val=""/>
      <w:lvlJc w:val="left"/>
      <w:pPr>
        <w:ind w:left="720" w:hanging="360"/>
      </w:pPr>
      <w:rPr>
        <w:rFonts w:hint="default" w:ascii="Symbol" w:hAnsi="Symbol"/>
      </w:rPr>
    </w:lvl>
    <w:lvl w:ilvl="1" w:tplc="DFD2F96E">
      <w:start w:val="1"/>
      <w:numFmt w:val="bullet"/>
      <w:lvlText w:val="o"/>
      <w:lvlJc w:val="left"/>
      <w:pPr>
        <w:ind w:left="1440" w:hanging="360"/>
      </w:pPr>
      <w:rPr>
        <w:rFonts w:hint="default" w:ascii="Courier New" w:hAnsi="Courier New"/>
      </w:rPr>
    </w:lvl>
    <w:lvl w:ilvl="2" w:tplc="8E1652F8">
      <w:start w:val="1"/>
      <w:numFmt w:val="bullet"/>
      <w:lvlText w:val=""/>
      <w:lvlJc w:val="left"/>
      <w:pPr>
        <w:ind w:left="2160" w:hanging="360"/>
      </w:pPr>
      <w:rPr>
        <w:rFonts w:hint="default" w:ascii="Wingdings" w:hAnsi="Wingdings"/>
      </w:rPr>
    </w:lvl>
    <w:lvl w:ilvl="3" w:tplc="575600CE">
      <w:start w:val="1"/>
      <w:numFmt w:val="bullet"/>
      <w:lvlText w:val=""/>
      <w:lvlJc w:val="left"/>
      <w:pPr>
        <w:ind w:left="2880" w:hanging="360"/>
      </w:pPr>
      <w:rPr>
        <w:rFonts w:hint="default" w:ascii="Symbol" w:hAnsi="Symbol"/>
      </w:rPr>
    </w:lvl>
    <w:lvl w:ilvl="4" w:tplc="2594E214">
      <w:start w:val="1"/>
      <w:numFmt w:val="bullet"/>
      <w:lvlText w:val="o"/>
      <w:lvlJc w:val="left"/>
      <w:pPr>
        <w:ind w:left="3600" w:hanging="360"/>
      </w:pPr>
      <w:rPr>
        <w:rFonts w:hint="default" w:ascii="Courier New" w:hAnsi="Courier New"/>
      </w:rPr>
    </w:lvl>
    <w:lvl w:ilvl="5" w:tplc="DB083AAE">
      <w:start w:val="1"/>
      <w:numFmt w:val="bullet"/>
      <w:lvlText w:val=""/>
      <w:lvlJc w:val="left"/>
      <w:pPr>
        <w:ind w:left="4320" w:hanging="360"/>
      </w:pPr>
      <w:rPr>
        <w:rFonts w:hint="default" w:ascii="Wingdings" w:hAnsi="Wingdings"/>
      </w:rPr>
    </w:lvl>
    <w:lvl w:ilvl="6" w:tplc="7A1AA91C">
      <w:start w:val="1"/>
      <w:numFmt w:val="bullet"/>
      <w:lvlText w:val=""/>
      <w:lvlJc w:val="left"/>
      <w:pPr>
        <w:ind w:left="5040" w:hanging="360"/>
      </w:pPr>
      <w:rPr>
        <w:rFonts w:hint="default" w:ascii="Symbol" w:hAnsi="Symbol"/>
      </w:rPr>
    </w:lvl>
    <w:lvl w:ilvl="7" w:tplc="239C655A">
      <w:start w:val="1"/>
      <w:numFmt w:val="bullet"/>
      <w:lvlText w:val="o"/>
      <w:lvlJc w:val="left"/>
      <w:pPr>
        <w:ind w:left="5760" w:hanging="360"/>
      </w:pPr>
      <w:rPr>
        <w:rFonts w:hint="default" w:ascii="Courier New" w:hAnsi="Courier New"/>
      </w:rPr>
    </w:lvl>
    <w:lvl w:ilvl="8" w:tplc="A5A090B2">
      <w:start w:val="1"/>
      <w:numFmt w:val="bullet"/>
      <w:lvlText w:val=""/>
      <w:lvlJc w:val="left"/>
      <w:pPr>
        <w:ind w:left="6480" w:hanging="360"/>
      </w:pPr>
      <w:rPr>
        <w:rFonts w:hint="default" w:ascii="Wingdings" w:hAnsi="Wingdings"/>
      </w:rPr>
    </w:lvl>
  </w:abstractNum>
  <w:abstractNum w:abstractNumId="2" w15:restartNumberingAfterBreak="0">
    <w:nsid w:val="2ACF7CD5"/>
    <w:multiLevelType w:val="hybridMultilevel"/>
    <w:tmpl w:val="B3520452"/>
    <w:lvl w:ilvl="0" w:tplc="F530B3A0">
      <w:start w:val="1"/>
      <w:numFmt w:val="bullet"/>
      <w:lvlText w:val=""/>
      <w:lvlJc w:val="left"/>
      <w:pPr>
        <w:ind w:left="720" w:hanging="360"/>
      </w:pPr>
      <w:rPr>
        <w:rFonts w:hint="default" w:ascii="Symbol" w:hAnsi="Symbol"/>
      </w:rPr>
    </w:lvl>
    <w:lvl w:ilvl="1" w:tplc="99B073AC">
      <w:start w:val="1"/>
      <w:numFmt w:val="bullet"/>
      <w:lvlText w:val="o"/>
      <w:lvlJc w:val="left"/>
      <w:pPr>
        <w:ind w:left="1440" w:hanging="360"/>
      </w:pPr>
      <w:rPr>
        <w:rFonts w:hint="default" w:ascii="Courier New" w:hAnsi="Courier New"/>
      </w:rPr>
    </w:lvl>
    <w:lvl w:ilvl="2" w:tplc="EAB48076">
      <w:start w:val="1"/>
      <w:numFmt w:val="bullet"/>
      <w:lvlText w:val=""/>
      <w:lvlJc w:val="left"/>
      <w:pPr>
        <w:ind w:left="2160" w:hanging="360"/>
      </w:pPr>
      <w:rPr>
        <w:rFonts w:hint="default" w:ascii="Wingdings" w:hAnsi="Wingdings"/>
      </w:rPr>
    </w:lvl>
    <w:lvl w:ilvl="3" w:tplc="A0A212C0">
      <w:start w:val="1"/>
      <w:numFmt w:val="bullet"/>
      <w:lvlText w:val=""/>
      <w:lvlJc w:val="left"/>
      <w:pPr>
        <w:ind w:left="2880" w:hanging="360"/>
      </w:pPr>
      <w:rPr>
        <w:rFonts w:hint="default" w:ascii="Symbol" w:hAnsi="Symbol"/>
      </w:rPr>
    </w:lvl>
    <w:lvl w:ilvl="4" w:tplc="D56064BA">
      <w:start w:val="1"/>
      <w:numFmt w:val="bullet"/>
      <w:lvlText w:val="o"/>
      <w:lvlJc w:val="left"/>
      <w:pPr>
        <w:ind w:left="3600" w:hanging="360"/>
      </w:pPr>
      <w:rPr>
        <w:rFonts w:hint="default" w:ascii="Courier New" w:hAnsi="Courier New"/>
      </w:rPr>
    </w:lvl>
    <w:lvl w:ilvl="5" w:tplc="944006BA">
      <w:start w:val="1"/>
      <w:numFmt w:val="bullet"/>
      <w:lvlText w:val=""/>
      <w:lvlJc w:val="left"/>
      <w:pPr>
        <w:ind w:left="4320" w:hanging="360"/>
      </w:pPr>
      <w:rPr>
        <w:rFonts w:hint="default" w:ascii="Wingdings" w:hAnsi="Wingdings"/>
      </w:rPr>
    </w:lvl>
    <w:lvl w:ilvl="6" w:tplc="5A8865E4">
      <w:start w:val="1"/>
      <w:numFmt w:val="bullet"/>
      <w:lvlText w:val=""/>
      <w:lvlJc w:val="left"/>
      <w:pPr>
        <w:ind w:left="5040" w:hanging="360"/>
      </w:pPr>
      <w:rPr>
        <w:rFonts w:hint="default" w:ascii="Symbol" w:hAnsi="Symbol"/>
      </w:rPr>
    </w:lvl>
    <w:lvl w:ilvl="7" w:tplc="35600BCE">
      <w:start w:val="1"/>
      <w:numFmt w:val="bullet"/>
      <w:lvlText w:val="o"/>
      <w:lvlJc w:val="left"/>
      <w:pPr>
        <w:ind w:left="5760" w:hanging="360"/>
      </w:pPr>
      <w:rPr>
        <w:rFonts w:hint="default" w:ascii="Courier New" w:hAnsi="Courier New"/>
      </w:rPr>
    </w:lvl>
    <w:lvl w:ilvl="8" w:tplc="1F882D46">
      <w:start w:val="1"/>
      <w:numFmt w:val="bullet"/>
      <w:lvlText w:val=""/>
      <w:lvlJc w:val="left"/>
      <w:pPr>
        <w:ind w:left="6480" w:hanging="360"/>
      </w:pPr>
      <w:rPr>
        <w:rFonts w:hint="default" w:ascii="Wingdings" w:hAnsi="Wingdings"/>
      </w:rPr>
    </w:lvl>
  </w:abstractNum>
  <w:abstractNum w:abstractNumId="3" w15:restartNumberingAfterBreak="0">
    <w:nsid w:val="394B429B"/>
    <w:multiLevelType w:val="hybridMultilevel"/>
    <w:tmpl w:val="D67CF866"/>
    <w:lvl w:ilvl="0" w:tplc="FD3A4E44">
      <w:start w:val="1"/>
      <w:numFmt w:val="bullet"/>
      <w:lvlText w:val=""/>
      <w:lvlJc w:val="left"/>
      <w:pPr>
        <w:ind w:left="720" w:hanging="360"/>
      </w:pPr>
      <w:rPr>
        <w:rFonts w:hint="default" w:ascii="Symbol" w:hAnsi="Symbol"/>
      </w:rPr>
    </w:lvl>
    <w:lvl w:ilvl="1" w:tplc="EE7EFBA4">
      <w:start w:val="1"/>
      <w:numFmt w:val="bullet"/>
      <w:lvlText w:val="o"/>
      <w:lvlJc w:val="left"/>
      <w:pPr>
        <w:ind w:left="1440" w:hanging="360"/>
      </w:pPr>
      <w:rPr>
        <w:rFonts w:hint="default" w:ascii="Courier New" w:hAnsi="Courier New"/>
      </w:rPr>
    </w:lvl>
    <w:lvl w:ilvl="2" w:tplc="83CA559A">
      <w:start w:val="1"/>
      <w:numFmt w:val="bullet"/>
      <w:lvlText w:val=""/>
      <w:lvlJc w:val="left"/>
      <w:pPr>
        <w:ind w:left="2160" w:hanging="360"/>
      </w:pPr>
      <w:rPr>
        <w:rFonts w:hint="default" w:ascii="Wingdings" w:hAnsi="Wingdings"/>
      </w:rPr>
    </w:lvl>
    <w:lvl w:ilvl="3" w:tplc="53C2A312">
      <w:start w:val="1"/>
      <w:numFmt w:val="bullet"/>
      <w:lvlText w:val=""/>
      <w:lvlJc w:val="left"/>
      <w:pPr>
        <w:ind w:left="2880" w:hanging="360"/>
      </w:pPr>
      <w:rPr>
        <w:rFonts w:hint="default" w:ascii="Symbol" w:hAnsi="Symbol"/>
      </w:rPr>
    </w:lvl>
    <w:lvl w:ilvl="4" w:tplc="660E963C">
      <w:start w:val="1"/>
      <w:numFmt w:val="bullet"/>
      <w:lvlText w:val="o"/>
      <w:lvlJc w:val="left"/>
      <w:pPr>
        <w:ind w:left="3600" w:hanging="360"/>
      </w:pPr>
      <w:rPr>
        <w:rFonts w:hint="default" w:ascii="Courier New" w:hAnsi="Courier New"/>
      </w:rPr>
    </w:lvl>
    <w:lvl w:ilvl="5" w:tplc="164CC88A">
      <w:start w:val="1"/>
      <w:numFmt w:val="bullet"/>
      <w:lvlText w:val=""/>
      <w:lvlJc w:val="left"/>
      <w:pPr>
        <w:ind w:left="4320" w:hanging="360"/>
      </w:pPr>
      <w:rPr>
        <w:rFonts w:hint="default" w:ascii="Wingdings" w:hAnsi="Wingdings"/>
      </w:rPr>
    </w:lvl>
    <w:lvl w:ilvl="6" w:tplc="CF404436">
      <w:start w:val="1"/>
      <w:numFmt w:val="bullet"/>
      <w:lvlText w:val=""/>
      <w:lvlJc w:val="left"/>
      <w:pPr>
        <w:ind w:left="5040" w:hanging="360"/>
      </w:pPr>
      <w:rPr>
        <w:rFonts w:hint="default" w:ascii="Symbol" w:hAnsi="Symbol"/>
      </w:rPr>
    </w:lvl>
    <w:lvl w:ilvl="7" w:tplc="1E5E7CE4">
      <w:start w:val="1"/>
      <w:numFmt w:val="bullet"/>
      <w:lvlText w:val="o"/>
      <w:lvlJc w:val="left"/>
      <w:pPr>
        <w:ind w:left="5760" w:hanging="360"/>
      </w:pPr>
      <w:rPr>
        <w:rFonts w:hint="default" w:ascii="Courier New" w:hAnsi="Courier New"/>
      </w:rPr>
    </w:lvl>
    <w:lvl w:ilvl="8" w:tplc="D3420640">
      <w:start w:val="1"/>
      <w:numFmt w:val="bullet"/>
      <w:lvlText w:val=""/>
      <w:lvlJc w:val="left"/>
      <w:pPr>
        <w:ind w:left="6480" w:hanging="360"/>
      </w:pPr>
      <w:rPr>
        <w:rFonts w:hint="default" w:ascii="Wingdings" w:hAnsi="Wingdings"/>
      </w:rPr>
    </w:lvl>
  </w:abstractNum>
  <w:abstractNum w:abstractNumId="4" w15:restartNumberingAfterBreak="0">
    <w:nsid w:val="3B487A30"/>
    <w:multiLevelType w:val="hybridMultilevel"/>
    <w:tmpl w:val="B9A234D6"/>
    <w:lvl w:ilvl="0" w:tplc="7D56B682">
      <w:start w:val="1"/>
      <w:numFmt w:val="bullet"/>
      <w:lvlText w:val=""/>
      <w:lvlJc w:val="left"/>
      <w:pPr>
        <w:ind w:left="720" w:hanging="360"/>
      </w:pPr>
      <w:rPr>
        <w:rFonts w:hint="default" w:ascii="Symbol" w:hAnsi="Symbol"/>
      </w:rPr>
    </w:lvl>
    <w:lvl w:ilvl="1" w:tplc="524C85EA">
      <w:start w:val="1"/>
      <w:numFmt w:val="bullet"/>
      <w:lvlText w:val="o"/>
      <w:lvlJc w:val="left"/>
      <w:pPr>
        <w:ind w:left="1440" w:hanging="360"/>
      </w:pPr>
      <w:rPr>
        <w:rFonts w:hint="default" w:ascii="Courier New" w:hAnsi="Courier New"/>
      </w:rPr>
    </w:lvl>
    <w:lvl w:ilvl="2" w:tplc="EF04027A">
      <w:start w:val="1"/>
      <w:numFmt w:val="bullet"/>
      <w:lvlText w:val=""/>
      <w:lvlJc w:val="left"/>
      <w:pPr>
        <w:ind w:left="2160" w:hanging="360"/>
      </w:pPr>
      <w:rPr>
        <w:rFonts w:hint="default" w:ascii="Wingdings" w:hAnsi="Wingdings"/>
      </w:rPr>
    </w:lvl>
    <w:lvl w:ilvl="3" w:tplc="40B82816">
      <w:start w:val="1"/>
      <w:numFmt w:val="bullet"/>
      <w:lvlText w:val=""/>
      <w:lvlJc w:val="left"/>
      <w:pPr>
        <w:ind w:left="2880" w:hanging="360"/>
      </w:pPr>
      <w:rPr>
        <w:rFonts w:hint="default" w:ascii="Symbol" w:hAnsi="Symbol"/>
      </w:rPr>
    </w:lvl>
    <w:lvl w:ilvl="4" w:tplc="62B89A50">
      <w:start w:val="1"/>
      <w:numFmt w:val="bullet"/>
      <w:lvlText w:val="o"/>
      <w:lvlJc w:val="left"/>
      <w:pPr>
        <w:ind w:left="3600" w:hanging="360"/>
      </w:pPr>
      <w:rPr>
        <w:rFonts w:hint="default" w:ascii="Courier New" w:hAnsi="Courier New"/>
      </w:rPr>
    </w:lvl>
    <w:lvl w:ilvl="5" w:tplc="710899AA">
      <w:start w:val="1"/>
      <w:numFmt w:val="bullet"/>
      <w:lvlText w:val=""/>
      <w:lvlJc w:val="left"/>
      <w:pPr>
        <w:ind w:left="4320" w:hanging="360"/>
      </w:pPr>
      <w:rPr>
        <w:rFonts w:hint="default" w:ascii="Wingdings" w:hAnsi="Wingdings"/>
      </w:rPr>
    </w:lvl>
    <w:lvl w:ilvl="6" w:tplc="A36E55D4">
      <w:start w:val="1"/>
      <w:numFmt w:val="bullet"/>
      <w:lvlText w:val=""/>
      <w:lvlJc w:val="left"/>
      <w:pPr>
        <w:ind w:left="5040" w:hanging="360"/>
      </w:pPr>
      <w:rPr>
        <w:rFonts w:hint="default" w:ascii="Symbol" w:hAnsi="Symbol"/>
      </w:rPr>
    </w:lvl>
    <w:lvl w:ilvl="7" w:tplc="01EC1D60">
      <w:start w:val="1"/>
      <w:numFmt w:val="bullet"/>
      <w:lvlText w:val="o"/>
      <w:lvlJc w:val="left"/>
      <w:pPr>
        <w:ind w:left="5760" w:hanging="360"/>
      </w:pPr>
      <w:rPr>
        <w:rFonts w:hint="default" w:ascii="Courier New" w:hAnsi="Courier New"/>
      </w:rPr>
    </w:lvl>
    <w:lvl w:ilvl="8" w:tplc="5D02AC88">
      <w:start w:val="1"/>
      <w:numFmt w:val="bullet"/>
      <w:lvlText w:val=""/>
      <w:lvlJc w:val="left"/>
      <w:pPr>
        <w:ind w:left="6480" w:hanging="360"/>
      </w:pPr>
      <w:rPr>
        <w:rFonts w:hint="default" w:ascii="Wingdings" w:hAnsi="Wingdings"/>
      </w:rPr>
    </w:lvl>
  </w:abstractNum>
  <w:abstractNum w:abstractNumId="5" w15:restartNumberingAfterBreak="0">
    <w:nsid w:val="3FCB16BD"/>
    <w:multiLevelType w:val="hybridMultilevel"/>
    <w:tmpl w:val="F65A647C"/>
    <w:lvl w:ilvl="0" w:tplc="6368F9CA">
      <w:start w:val="1"/>
      <w:numFmt w:val="bullet"/>
      <w:lvlText w:val=""/>
      <w:lvlJc w:val="left"/>
      <w:pPr>
        <w:ind w:left="720" w:hanging="360"/>
      </w:pPr>
      <w:rPr>
        <w:rFonts w:hint="default" w:ascii="Symbol" w:hAnsi="Symbol"/>
      </w:rPr>
    </w:lvl>
    <w:lvl w:ilvl="1" w:tplc="588EA3D6">
      <w:start w:val="1"/>
      <w:numFmt w:val="bullet"/>
      <w:lvlText w:val="o"/>
      <w:lvlJc w:val="left"/>
      <w:pPr>
        <w:ind w:left="1440" w:hanging="360"/>
      </w:pPr>
      <w:rPr>
        <w:rFonts w:hint="default" w:ascii="Courier New" w:hAnsi="Courier New"/>
      </w:rPr>
    </w:lvl>
    <w:lvl w:ilvl="2" w:tplc="E5BE3408">
      <w:start w:val="1"/>
      <w:numFmt w:val="bullet"/>
      <w:lvlText w:val=""/>
      <w:lvlJc w:val="left"/>
      <w:pPr>
        <w:ind w:left="2160" w:hanging="360"/>
      </w:pPr>
      <w:rPr>
        <w:rFonts w:hint="default" w:ascii="Wingdings" w:hAnsi="Wingdings"/>
      </w:rPr>
    </w:lvl>
    <w:lvl w:ilvl="3" w:tplc="74984A34">
      <w:start w:val="1"/>
      <w:numFmt w:val="bullet"/>
      <w:lvlText w:val=""/>
      <w:lvlJc w:val="left"/>
      <w:pPr>
        <w:ind w:left="2880" w:hanging="360"/>
      </w:pPr>
      <w:rPr>
        <w:rFonts w:hint="default" w:ascii="Symbol" w:hAnsi="Symbol"/>
      </w:rPr>
    </w:lvl>
    <w:lvl w:ilvl="4" w:tplc="0F1870CA">
      <w:start w:val="1"/>
      <w:numFmt w:val="bullet"/>
      <w:lvlText w:val="o"/>
      <w:lvlJc w:val="left"/>
      <w:pPr>
        <w:ind w:left="3600" w:hanging="360"/>
      </w:pPr>
      <w:rPr>
        <w:rFonts w:hint="default" w:ascii="Courier New" w:hAnsi="Courier New"/>
      </w:rPr>
    </w:lvl>
    <w:lvl w:ilvl="5" w:tplc="56A6944E">
      <w:start w:val="1"/>
      <w:numFmt w:val="bullet"/>
      <w:lvlText w:val=""/>
      <w:lvlJc w:val="left"/>
      <w:pPr>
        <w:ind w:left="4320" w:hanging="360"/>
      </w:pPr>
      <w:rPr>
        <w:rFonts w:hint="default" w:ascii="Wingdings" w:hAnsi="Wingdings"/>
      </w:rPr>
    </w:lvl>
    <w:lvl w:ilvl="6" w:tplc="FB14D80E">
      <w:start w:val="1"/>
      <w:numFmt w:val="bullet"/>
      <w:lvlText w:val=""/>
      <w:lvlJc w:val="left"/>
      <w:pPr>
        <w:ind w:left="5040" w:hanging="360"/>
      </w:pPr>
      <w:rPr>
        <w:rFonts w:hint="default" w:ascii="Symbol" w:hAnsi="Symbol"/>
      </w:rPr>
    </w:lvl>
    <w:lvl w:ilvl="7" w:tplc="16B8F994">
      <w:start w:val="1"/>
      <w:numFmt w:val="bullet"/>
      <w:lvlText w:val="o"/>
      <w:lvlJc w:val="left"/>
      <w:pPr>
        <w:ind w:left="5760" w:hanging="360"/>
      </w:pPr>
      <w:rPr>
        <w:rFonts w:hint="default" w:ascii="Courier New" w:hAnsi="Courier New"/>
      </w:rPr>
    </w:lvl>
    <w:lvl w:ilvl="8" w:tplc="3FCC0144">
      <w:start w:val="1"/>
      <w:numFmt w:val="bullet"/>
      <w:lvlText w:val=""/>
      <w:lvlJc w:val="left"/>
      <w:pPr>
        <w:ind w:left="6480" w:hanging="360"/>
      </w:pPr>
      <w:rPr>
        <w:rFonts w:hint="default" w:ascii="Wingdings" w:hAnsi="Wingdings"/>
      </w:rPr>
    </w:lvl>
  </w:abstractNum>
  <w:abstractNum w:abstractNumId="6" w15:restartNumberingAfterBreak="0">
    <w:nsid w:val="473741CD"/>
    <w:multiLevelType w:val="hybridMultilevel"/>
    <w:tmpl w:val="12BAC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E213B3"/>
    <w:multiLevelType w:val="hybridMultilevel"/>
    <w:tmpl w:val="F50EE62C"/>
    <w:lvl w:ilvl="0" w:tplc="B222769E">
      <w:start w:val="1"/>
      <w:numFmt w:val="lowerLetter"/>
      <w:lvlText w:val="%1."/>
      <w:lvlJc w:val="left"/>
      <w:pPr>
        <w:ind w:left="720" w:hanging="360"/>
      </w:pPr>
    </w:lvl>
    <w:lvl w:ilvl="1" w:tplc="1AB02F06">
      <w:start w:val="1"/>
      <w:numFmt w:val="lowerLetter"/>
      <w:lvlText w:val="%2."/>
      <w:lvlJc w:val="left"/>
      <w:pPr>
        <w:ind w:left="1440" w:hanging="360"/>
      </w:pPr>
    </w:lvl>
    <w:lvl w:ilvl="2" w:tplc="4DD68A66">
      <w:start w:val="1"/>
      <w:numFmt w:val="lowerRoman"/>
      <w:lvlText w:val="%3."/>
      <w:lvlJc w:val="right"/>
      <w:pPr>
        <w:ind w:left="2160" w:hanging="180"/>
      </w:pPr>
    </w:lvl>
    <w:lvl w:ilvl="3" w:tplc="EB385590">
      <w:start w:val="1"/>
      <w:numFmt w:val="decimal"/>
      <w:lvlText w:val="%4."/>
      <w:lvlJc w:val="left"/>
      <w:pPr>
        <w:ind w:left="2880" w:hanging="360"/>
      </w:pPr>
    </w:lvl>
    <w:lvl w:ilvl="4" w:tplc="09C64FAA">
      <w:start w:val="1"/>
      <w:numFmt w:val="lowerLetter"/>
      <w:lvlText w:val="%5."/>
      <w:lvlJc w:val="left"/>
      <w:pPr>
        <w:ind w:left="3600" w:hanging="360"/>
      </w:pPr>
    </w:lvl>
    <w:lvl w:ilvl="5" w:tplc="A628FB3E">
      <w:start w:val="1"/>
      <w:numFmt w:val="lowerRoman"/>
      <w:lvlText w:val="%6."/>
      <w:lvlJc w:val="right"/>
      <w:pPr>
        <w:ind w:left="4320" w:hanging="180"/>
      </w:pPr>
    </w:lvl>
    <w:lvl w:ilvl="6" w:tplc="30326B9A">
      <w:start w:val="1"/>
      <w:numFmt w:val="decimal"/>
      <w:lvlText w:val="%7."/>
      <w:lvlJc w:val="left"/>
      <w:pPr>
        <w:ind w:left="5040" w:hanging="360"/>
      </w:pPr>
    </w:lvl>
    <w:lvl w:ilvl="7" w:tplc="5382F2BE">
      <w:start w:val="1"/>
      <w:numFmt w:val="lowerLetter"/>
      <w:lvlText w:val="%8."/>
      <w:lvlJc w:val="left"/>
      <w:pPr>
        <w:ind w:left="5760" w:hanging="360"/>
      </w:pPr>
    </w:lvl>
    <w:lvl w:ilvl="8" w:tplc="149047A2">
      <w:start w:val="1"/>
      <w:numFmt w:val="lowerRoman"/>
      <w:lvlText w:val="%9."/>
      <w:lvlJc w:val="right"/>
      <w:pPr>
        <w:ind w:left="6480" w:hanging="180"/>
      </w:pPr>
    </w:lvl>
  </w:abstractNum>
  <w:abstractNum w:abstractNumId="8" w15:restartNumberingAfterBreak="0">
    <w:nsid w:val="6D2A367F"/>
    <w:multiLevelType w:val="hybridMultilevel"/>
    <w:tmpl w:val="C366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F40722"/>
    <w:multiLevelType w:val="hybridMultilevel"/>
    <w:tmpl w:val="CD945A6E"/>
    <w:lvl w:ilvl="0" w:tplc="C1DA6C18">
      <w:start w:val="1"/>
      <w:numFmt w:val="bullet"/>
      <w:lvlText w:val=""/>
      <w:lvlJc w:val="left"/>
      <w:pPr>
        <w:ind w:left="720" w:hanging="360"/>
      </w:pPr>
      <w:rPr>
        <w:rFonts w:hint="default" w:ascii="Symbol" w:hAnsi="Symbol"/>
      </w:rPr>
    </w:lvl>
    <w:lvl w:ilvl="1" w:tplc="49A82FF2">
      <w:start w:val="1"/>
      <w:numFmt w:val="bullet"/>
      <w:lvlText w:val="o"/>
      <w:lvlJc w:val="left"/>
      <w:pPr>
        <w:ind w:left="1440" w:hanging="360"/>
      </w:pPr>
      <w:rPr>
        <w:rFonts w:hint="default" w:ascii="Courier New" w:hAnsi="Courier New"/>
      </w:rPr>
    </w:lvl>
    <w:lvl w:ilvl="2" w:tplc="CBB0C680">
      <w:start w:val="1"/>
      <w:numFmt w:val="bullet"/>
      <w:lvlText w:val=""/>
      <w:lvlJc w:val="left"/>
      <w:pPr>
        <w:ind w:left="2160" w:hanging="360"/>
      </w:pPr>
      <w:rPr>
        <w:rFonts w:hint="default" w:ascii="Wingdings" w:hAnsi="Wingdings"/>
      </w:rPr>
    </w:lvl>
    <w:lvl w:ilvl="3" w:tplc="95CE76D8">
      <w:start w:val="1"/>
      <w:numFmt w:val="bullet"/>
      <w:lvlText w:val=""/>
      <w:lvlJc w:val="left"/>
      <w:pPr>
        <w:ind w:left="2880" w:hanging="360"/>
      </w:pPr>
      <w:rPr>
        <w:rFonts w:hint="default" w:ascii="Symbol" w:hAnsi="Symbol"/>
      </w:rPr>
    </w:lvl>
    <w:lvl w:ilvl="4" w:tplc="A3BE37A4">
      <w:start w:val="1"/>
      <w:numFmt w:val="bullet"/>
      <w:lvlText w:val="o"/>
      <w:lvlJc w:val="left"/>
      <w:pPr>
        <w:ind w:left="3600" w:hanging="360"/>
      </w:pPr>
      <w:rPr>
        <w:rFonts w:hint="default" w:ascii="Courier New" w:hAnsi="Courier New"/>
      </w:rPr>
    </w:lvl>
    <w:lvl w:ilvl="5" w:tplc="F3D26032">
      <w:start w:val="1"/>
      <w:numFmt w:val="bullet"/>
      <w:lvlText w:val=""/>
      <w:lvlJc w:val="left"/>
      <w:pPr>
        <w:ind w:left="4320" w:hanging="360"/>
      </w:pPr>
      <w:rPr>
        <w:rFonts w:hint="default" w:ascii="Wingdings" w:hAnsi="Wingdings"/>
      </w:rPr>
    </w:lvl>
    <w:lvl w:ilvl="6" w:tplc="BECC2A3E">
      <w:start w:val="1"/>
      <w:numFmt w:val="bullet"/>
      <w:lvlText w:val=""/>
      <w:lvlJc w:val="left"/>
      <w:pPr>
        <w:ind w:left="5040" w:hanging="360"/>
      </w:pPr>
      <w:rPr>
        <w:rFonts w:hint="default" w:ascii="Symbol" w:hAnsi="Symbol"/>
      </w:rPr>
    </w:lvl>
    <w:lvl w:ilvl="7" w:tplc="FA2AB44A">
      <w:start w:val="1"/>
      <w:numFmt w:val="bullet"/>
      <w:lvlText w:val="o"/>
      <w:lvlJc w:val="left"/>
      <w:pPr>
        <w:ind w:left="5760" w:hanging="360"/>
      </w:pPr>
      <w:rPr>
        <w:rFonts w:hint="default" w:ascii="Courier New" w:hAnsi="Courier New"/>
      </w:rPr>
    </w:lvl>
    <w:lvl w:ilvl="8" w:tplc="2A52DB8A">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9"/>
  </w:num>
  <w:num w:numId="9">
    <w:abstractNumId w:val="8"/>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3A710"/>
    <w:rsid w:val="00164989"/>
    <w:rsid w:val="001A71FF"/>
    <w:rsid w:val="0025686A"/>
    <w:rsid w:val="002C21FA"/>
    <w:rsid w:val="003B0E42"/>
    <w:rsid w:val="005064CB"/>
    <w:rsid w:val="0055074E"/>
    <w:rsid w:val="005F7B40"/>
    <w:rsid w:val="009B24BA"/>
    <w:rsid w:val="00AC57F6"/>
    <w:rsid w:val="00B62F17"/>
    <w:rsid w:val="00C8079E"/>
    <w:rsid w:val="00CC5103"/>
    <w:rsid w:val="00D41C31"/>
    <w:rsid w:val="00D4EF7F"/>
    <w:rsid w:val="00F84F59"/>
    <w:rsid w:val="0150B11F"/>
    <w:rsid w:val="015A3A58"/>
    <w:rsid w:val="01807CC9"/>
    <w:rsid w:val="01A38D83"/>
    <w:rsid w:val="01A4E411"/>
    <w:rsid w:val="020A45D8"/>
    <w:rsid w:val="03209179"/>
    <w:rsid w:val="039ABEA4"/>
    <w:rsid w:val="03A43E91"/>
    <w:rsid w:val="042D93FC"/>
    <w:rsid w:val="04666AEA"/>
    <w:rsid w:val="0483A1F1"/>
    <w:rsid w:val="04D1A592"/>
    <w:rsid w:val="051EC177"/>
    <w:rsid w:val="062BE45F"/>
    <w:rsid w:val="06C20133"/>
    <w:rsid w:val="06D93EC4"/>
    <w:rsid w:val="074A56EA"/>
    <w:rsid w:val="0759B115"/>
    <w:rsid w:val="0860D85E"/>
    <w:rsid w:val="087FDDF6"/>
    <w:rsid w:val="08F0D601"/>
    <w:rsid w:val="09997A4D"/>
    <w:rsid w:val="099C3E93"/>
    <w:rsid w:val="09F50536"/>
    <w:rsid w:val="0A070E08"/>
    <w:rsid w:val="0ACDFB51"/>
    <w:rsid w:val="0BD1FF41"/>
    <w:rsid w:val="0C8B5B6C"/>
    <w:rsid w:val="0CD202BB"/>
    <w:rsid w:val="0CD96C3F"/>
    <w:rsid w:val="0D2A0829"/>
    <w:rsid w:val="0D62E773"/>
    <w:rsid w:val="0D9F2ACC"/>
    <w:rsid w:val="0EA49CEA"/>
    <w:rsid w:val="0F20182A"/>
    <w:rsid w:val="0F640C4D"/>
    <w:rsid w:val="1135ECAD"/>
    <w:rsid w:val="12328F1F"/>
    <w:rsid w:val="128847B2"/>
    <w:rsid w:val="1298657D"/>
    <w:rsid w:val="13037D60"/>
    <w:rsid w:val="13E501FD"/>
    <w:rsid w:val="1450512D"/>
    <w:rsid w:val="14BB919A"/>
    <w:rsid w:val="151BCBF4"/>
    <w:rsid w:val="1581F6B6"/>
    <w:rsid w:val="158E848A"/>
    <w:rsid w:val="16704B47"/>
    <w:rsid w:val="16D3EEBE"/>
    <w:rsid w:val="174A205F"/>
    <w:rsid w:val="17C700E6"/>
    <w:rsid w:val="186D3BDA"/>
    <w:rsid w:val="18992583"/>
    <w:rsid w:val="19365F2B"/>
    <w:rsid w:val="19916C15"/>
    <w:rsid w:val="19B6FEBD"/>
    <w:rsid w:val="1A4771B3"/>
    <w:rsid w:val="1ACDBD0B"/>
    <w:rsid w:val="1AF7CC68"/>
    <w:rsid w:val="1AFEC21B"/>
    <w:rsid w:val="1B39A6C1"/>
    <w:rsid w:val="1B4DCFBD"/>
    <w:rsid w:val="1BE572D5"/>
    <w:rsid w:val="1BFDCAB1"/>
    <w:rsid w:val="1C1FD7BF"/>
    <w:rsid w:val="1C4A7CDB"/>
    <w:rsid w:val="1CBA97F9"/>
    <w:rsid w:val="1CEB291D"/>
    <w:rsid w:val="1D062CEB"/>
    <w:rsid w:val="1D26DDD9"/>
    <w:rsid w:val="1D814336"/>
    <w:rsid w:val="1D9EF47A"/>
    <w:rsid w:val="1E09D04E"/>
    <w:rsid w:val="1E68BC62"/>
    <w:rsid w:val="1E714783"/>
    <w:rsid w:val="1EBEBD4C"/>
    <w:rsid w:val="1F537763"/>
    <w:rsid w:val="2066CB23"/>
    <w:rsid w:val="206E11B1"/>
    <w:rsid w:val="211DEDFE"/>
    <w:rsid w:val="21670DEC"/>
    <w:rsid w:val="21DC091C"/>
    <w:rsid w:val="21FA4EFC"/>
    <w:rsid w:val="224E4F8F"/>
    <w:rsid w:val="22B9BE5F"/>
    <w:rsid w:val="22BFDB2E"/>
    <w:rsid w:val="2318AE40"/>
    <w:rsid w:val="236EE229"/>
    <w:rsid w:val="237CF700"/>
    <w:rsid w:val="238C8A1C"/>
    <w:rsid w:val="23C122F6"/>
    <w:rsid w:val="23EA1FF0"/>
    <w:rsid w:val="24093E72"/>
    <w:rsid w:val="24BD5F11"/>
    <w:rsid w:val="24D0968E"/>
    <w:rsid w:val="24F9363F"/>
    <w:rsid w:val="25D3CA38"/>
    <w:rsid w:val="25E2106F"/>
    <w:rsid w:val="25FB38CC"/>
    <w:rsid w:val="264CAE65"/>
    <w:rsid w:val="26C38A9F"/>
    <w:rsid w:val="27078C6F"/>
    <w:rsid w:val="2749E834"/>
    <w:rsid w:val="277C12F3"/>
    <w:rsid w:val="2780A310"/>
    <w:rsid w:val="27B9ECA7"/>
    <w:rsid w:val="27DB5236"/>
    <w:rsid w:val="2836474A"/>
    <w:rsid w:val="285E9202"/>
    <w:rsid w:val="291EEC25"/>
    <w:rsid w:val="293408BE"/>
    <w:rsid w:val="293C3D90"/>
    <w:rsid w:val="2985C88F"/>
    <w:rsid w:val="2A2648AA"/>
    <w:rsid w:val="2B14B437"/>
    <w:rsid w:val="2B1A3899"/>
    <w:rsid w:val="2B3D8C0B"/>
    <w:rsid w:val="2B406DAB"/>
    <w:rsid w:val="2B515870"/>
    <w:rsid w:val="2B5E2A3E"/>
    <w:rsid w:val="2B6BE10D"/>
    <w:rsid w:val="2B821954"/>
    <w:rsid w:val="2BA70AF9"/>
    <w:rsid w:val="2BD85CB9"/>
    <w:rsid w:val="2C015364"/>
    <w:rsid w:val="2C0E2532"/>
    <w:rsid w:val="2CEE3505"/>
    <w:rsid w:val="2D1FE858"/>
    <w:rsid w:val="2D69306D"/>
    <w:rsid w:val="2DE7E6F9"/>
    <w:rsid w:val="2E82BF30"/>
    <w:rsid w:val="2E95CB00"/>
    <w:rsid w:val="2EA7EB79"/>
    <w:rsid w:val="2EE91ADF"/>
    <w:rsid w:val="2F0A332E"/>
    <w:rsid w:val="2F202B8A"/>
    <w:rsid w:val="2F5AA53D"/>
    <w:rsid w:val="2F98D08C"/>
    <w:rsid w:val="2FCDE0B8"/>
    <w:rsid w:val="3004F50D"/>
    <w:rsid w:val="30711481"/>
    <w:rsid w:val="30965F0F"/>
    <w:rsid w:val="31446965"/>
    <w:rsid w:val="3158325F"/>
    <w:rsid w:val="31A7D158"/>
    <w:rsid w:val="32578AC2"/>
    <w:rsid w:val="3281A410"/>
    <w:rsid w:val="335DCA95"/>
    <w:rsid w:val="33B4ABBF"/>
    <w:rsid w:val="340DF8E0"/>
    <w:rsid w:val="341A97DD"/>
    <w:rsid w:val="3429ABDE"/>
    <w:rsid w:val="34C18FC1"/>
    <w:rsid w:val="34D86630"/>
    <w:rsid w:val="3569D032"/>
    <w:rsid w:val="35FAC190"/>
    <w:rsid w:val="360985C1"/>
    <w:rsid w:val="36294A2E"/>
    <w:rsid w:val="366FB083"/>
    <w:rsid w:val="367CD4D8"/>
    <w:rsid w:val="36A79363"/>
    <w:rsid w:val="36D7AAE5"/>
    <w:rsid w:val="3773872A"/>
    <w:rsid w:val="38313BB8"/>
    <w:rsid w:val="3841ADC7"/>
    <w:rsid w:val="385BD70A"/>
    <w:rsid w:val="38B929E8"/>
    <w:rsid w:val="38C04ED8"/>
    <w:rsid w:val="3975DF43"/>
    <w:rsid w:val="39837AD1"/>
    <w:rsid w:val="39887A1E"/>
    <w:rsid w:val="399533E7"/>
    <w:rsid w:val="39E875DA"/>
    <w:rsid w:val="39F00EE7"/>
    <w:rsid w:val="39F48754"/>
    <w:rsid w:val="3A509C94"/>
    <w:rsid w:val="3A6F503E"/>
    <w:rsid w:val="3A810954"/>
    <w:rsid w:val="3A818E94"/>
    <w:rsid w:val="3ADCF6E4"/>
    <w:rsid w:val="3AFE31FE"/>
    <w:rsid w:val="3BB1A3DA"/>
    <w:rsid w:val="3C4088EB"/>
    <w:rsid w:val="3CAD8005"/>
    <w:rsid w:val="3CC7E806"/>
    <w:rsid w:val="3CE14146"/>
    <w:rsid w:val="3DB09367"/>
    <w:rsid w:val="3DE2A693"/>
    <w:rsid w:val="3E091A37"/>
    <w:rsid w:val="3E495066"/>
    <w:rsid w:val="3F8C83E6"/>
    <w:rsid w:val="3FB06807"/>
    <w:rsid w:val="3FD446BD"/>
    <w:rsid w:val="4038DC92"/>
    <w:rsid w:val="406BABAA"/>
    <w:rsid w:val="40A97193"/>
    <w:rsid w:val="40B732F8"/>
    <w:rsid w:val="40EDD10A"/>
    <w:rsid w:val="40FCBAA0"/>
    <w:rsid w:val="41729B39"/>
    <w:rsid w:val="417CC2BA"/>
    <w:rsid w:val="4182C0C3"/>
    <w:rsid w:val="41A5CDEA"/>
    <w:rsid w:val="41CF67B0"/>
    <w:rsid w:val="42E808C9"/>
    <w:rsid w:val="4313D40A"/>
    <w:rsid w:val="439C4E02"/>
    <w:rsid w:val="43A7782C"/>
    <w:rsid w:val="43C939A6"/>
    <w:rsid w:val="441D6935"/>
    <w:rsid w:val="44576FCF"/>
    <w:rsid w:val="4479DCB2"/>
    <w:rsid w:val="447BAC47"/>
    <w:rsid w:val="44CBEAC1"/>
    <w:rsid w:val="44FD836A"/>
    <w:rsid w:val="4618F4B0"/>
    <w:rsid w:val="466204AF"/>
    <w:rsid w:val="46F0E01F"/>
    <w:rsid w:val="46F74003"/>
    <w:rsid w:val="470A087C"/>
    <w:rsid w:val="47514309"/>
    <w:rsid w:val="47B215EA"/>
    <w:rsid w:val="47B80965"/>
    <w:rsid w:val="47E8F275"/>
    <w:rsid w:val="47E9E936"/>
    <w:rsid w:val="48A3A710"/>
    <w:rsid w:val="48DF1FAB"/>
    <w:rsid w:val="49561066"/>
    <w:rsid w:val="4991AE4A"/>
    <w:rsid w:val="4A5E1089"/>
    <w:rsid w:val="4A610E6F"/>
    <w:rsid w:val="4A756F60"/>
    <w:rsid w:val="4A9FD7EB"/>
    <w:rsid w:val="4B66B5E2"/>
    <w:rsid w:val="4C5C4087"/>
    <w:rsid w:val="4CAC0ABB"/>
    <w:rsid w:val="4EC7D715"/>
    <w:rsid w:val="4F0D5C8A"/>
    <w:rsid w:val="4F151A61"/>
    <w:rsid w:val="4F787640"/>
    <w:rsid w:val="4FCF4A48"/>
    <w:rsid w:val="504131ED"/>
    <w:rsid w:val="5090EE5C"/>
    <w:rsid w:val="50D5DF27"/>
    <w:rsid w:val="510BD737"/>
    <w:rsid w:val="51319221"/>
    <w:rsid w:val="5145DF27"/>
    <w:rsid w:val="5167E610"/>
    <w:rsid w:val="51AAD891"/>
    <w:rsid w:val="51C27E54"/>
    <w:rsid w:val="51CAF3A5"/>
    <w:rsid w:val="51D7242C"/>
    <w:rsid w:val="51F0F46E"/>
    <w:rsid w:val="5346AA2A"/>
    <w:rsid w:val="5378D2AF"/>
    <w:rsid w:val="53B00CDA"/>
    <w:rsid w:val="53F2195A"/>
    <w:rsid w:val="540D7FE9"/>
    <w:rsid w:val="5445A19D"/>
    <w:rsid w:val="54751ECE"/>
    <w:rsid w:val="54FA1F16"/>
    <w:rsid w:val="5506F0E4"/>
    <w:rsid w:val="552E31EC"/>
    <w:rsid w:val="5595489B"/>
    <w:rsid w:val="55AA79CB"/>
    <w:rsid w:val="55BF0E5E"/>
    <w:rsid w:val="55E363A1"/>
    <w:rsid w:val="56CA024D"/>
    <w:rsid w:val="56EACCB9"/>
    <w:rsid w:val="57BAC876"/>
    <w:rsid w:val="5847F45E"/>
    <w:rsid w:val="588259A5"/>
    <w:rsid w:val="58F012B8"/>
    <w:rsid w:val="595E8494"/>
    <w:rsid w:val="59A126DE"/>
    <w:rsid w:val="59C3220C"/>
    <w:rsid w:val="59E9A1D5"/>
    <w:rsid w:val="5A105733"/>
    <w:rsid w:val="5A131B79"/>
    <w:rsid w:val="5A5A43B7"/>
    <w:rsid w:val="5B01D01E"/>
    <w:rsid w:val="5B3BCBA0"/>
    <w:rsid w:val="5B995C34"/>
    <w:rsid w:val="5D6A3D62"/>
    <w:rsid w:val="5D76456D"/>
    <w:rsid w:val="5DB9B995"/>
    <w:rsid w:val="5E264061"/>
    <w:rsid w:val="5E808A30"/>
    <w:rsid w:val="5EA94EA3"/>
    <w:rsid w:val="5EB5C0B0"/>
    <w:rsid w:val="5EE07048"/>
    <w:rsid w:val="5EEAE5E1"/>
    <w:rsid w:val="5EF5564B"/>
    <w:rsid w:val="5F01D96C"/>
    <w:rsid w:val="5F700C74"/>
    <w:rsid w:val="5FD8BAD3"/>
    <w:rsid w:val="60421CBC"/>
    <w:rsid w:val="60451F04"/>
    <w:rsid w:val="606CEAE2"/>
    <w:rsid w:val="6074CBEC"/>
    <w:rsid w:val="6086EF5F"/>
    <w:rsid w:val="61761FF0"/>
    <w:rsid w:val="61DEB92E"/>
    <w:rsid w:val="6249B690"/>
    <w:rsid w:val="62ABBECD"/>
    <w:rsid w:val="633D7983"/>
    <w:rsid w:val="63479B48"/>
    <w:rsid w:val="63661D53"/>
    <w:rsid w:val="63757BBF"/>
    <w:rsid w:val="639D9369"/>
    <w:rsid w:val="639E1B70"/>
    <w:rsid w:val="63FEEA28"/>
    <w:rsid w:val="644FFA82"/>
    <w:rsid w:val="64B17213"/>
    <w:rsid w:val="64C02187"/>
    <w:rsid w:val="6501EDB4"/>
    <w:rsid w:val="65BBBB4F"/>
    <w:rsid w:val="6605C914"/>
    <w:rsid w:val="660C2238"/>
    <w:rsid w:val="66A1AA64"/>
    <w:rsid w:val="67FECED5"/>
    <w:rsid w:val="688E1B7F"/>
    <w:rsid w:val="68BAEFAA"/>
    <w:rsid w:val="68EC8199"/>
    <w:rsid w:val="692AF389"/>
    <w:rsid w:val="69487512"/>
    <w:rsid w:val="6956910E"/>
    <w:rsid w:val="6980CA31"/>
    <w:rsid w:val="69C040C7"/>
    <w:rsid w:val="69EA17E5"/>
    <w:rsid w:val="6A075B20"/>
    <w:rsid w:val="6A99117E"/>
    <w:rsid w:val="6A9C9A0E"/>
    <w:rsid w:val="6AA07DFA"/>
    <w:rsid w:val="6AD8D736"/>
    <w:rsid w:val="6B258960"/>
    <w:rsid w:val="6B4F28FF"/>
    <w:rsid w:val="6BE84DAD"/>
    <w:rsid w:val="6BF1D853"/>
    <w:rsid w:val="6C01EA5E"/>
    <w:rsid w:val="6C37371B"/>
    <w:rsid w:val="6C3CF9C9"/>
    <w:rsid w:val="6C9DA42E"/>
    <w:rsid w:val="6D657C65"/>
    <w:rsid w:val="6E58FC3D"/>
    <w:rsid w:val="6F93544E"/>
    <w:rsid w:val="6FEF54F4"/>
    <w:rsid w:val="6FF0D62F"/>
    <w:rsid w:val="6FF8FA83"/>
    <w:rsid w:val="709A3DB7"/>
    <w:rsid w:val="715D10DA"/>
    <w:rsid w:val="7190E01A"/>
    <w:rsid w:val="722EC875"/>
    <w:rsid w:val="72CAF510"/>
    <w:rsid w:val="73DCBEDE"/>
    <w:rsid w:val="73E36DF1"/>
    <w:rsid w:val="75343BF7"/>
    <w:rsid w:val="753A4A1C"/>
    <w:rsid w:val="757C5A19"/>
    <w:rsid w:val="7620F560"/>
    <w:rsid w:val="762BFBEC"/>
    <w:rsid w:val="764AE5C5"/>
    <w:rsid w:val="7667A8EF"/>
    <w:rsid w:val="768C7F64"/>
    <w:rsid w:val="770F4CD0"/>
    <w:rsid w:val="77B7BC1A"/>
    <w:rsid w:val="781DD75E"/>
    <w:rsid w:val="78825941"/>
    <w:rsid w:val="7889E86B"/>
    <w:rsid w:val="78A6C448"/>
    <w:rsid w:val="78A92430"/>
    <w:rsid w:val="78B0C342"/>
    <w:rsid w:val="78C8D8B9"/>
    <w:rsid w:val="7982C9A2"/>
    <w:rsid w:val="79CF8E51"/>
    <w:rsid w:val="7A189890"/>
    <w:rsid w:val="7A25B8CC"/>
    <w:rsid w:val="7A45A223"/>
    <w:rsid w:val="7A52E824"/>
    <w:rsid w:val="7A542587"/>
    <w:rsid w:val="7A8D8839"/>
    <w:rsid w:val="7A8EE0AB"/>
    <w:rsid w:val="7AC9D445"/>
    <w:rsid w:val="7AFA69C3"/>
    <w:rsid w:val="7B3C7689"/>
    <w:rsid w:val="7B4B1062"/>
    <w:rsid w:val="7B5C871B"/>
    <w:rsid w:val="7BAF6E93"/>
    <w:rsid w:val="7BBCC100"/>
    <w:rsid w:val="7C4F125B"/>
    <w:rsid w:val="7C8E2295"/>
    <w:rsid w:val="7D597F2B"/>
    <w:rsid w:val="7D62AF71"/>
    <w:rsid w:val="7DF602EA"/>
    <w:rsid w:val="7E6858B1"/>
    <w:rsid w:val="7E6BECC0"/>
    <w:rsid w:val="7E6BECC0"/>
    <w:rsid w:val="7E7D2797"/>
    <w:rsid w:val="7E85151D"/>
    <w:rsid w:val="7E8E791F"/>
    <w:rsid w:val="7F0131B5"/>
    <w:rsid w:val="7F451683"/>
    <w:rsid w:val="7F6A55BE"/>
    <w:rsid w:val="7F8A12E7"/>
    <w:rsid w:val="7FCA5506"/>
    <w:rsid w:val="7FDDA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49D"/>
  <w15:chartTrackingRefBased/>
  <w15:docId w15:val="{BC8B4222-A8BC-4E66-9F95-578CE7DEB1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B24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41C31"/>
    <w:rPr>
      <w:color w:val="0563C1" w:themeColor="hyperlink"/>
      <w:u w:val="single"/>
    </w:rPr>
  </w:style>
  <w:style w:type="character" w:styleId="UnresolvedMention">
    <w:name w:val="Unresolved Mention"/>
    <w:basedOn w:val="DefaultParagraphFont"/>
    <w:uiPriority w:val="99"/>
    <w:semiHidden/>
    <w:unhideWhenUsed/>
    <w:rsid w:val="00D41C31"/>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png" Id="R5197a6b9c42e4b32" /><Relationship Type="http://schemas.openxmlformats.org/officeDocument/2006/relationships/hyperlink" Target="https://forumea.org/privacy-policy/" TargetMode="External" Id="R5e17893ae8b745a9" /><Relationship Type="http://schemas.openxmlformats.org/officeDocument/2006/relationships/header" Target="header.xml" Id="Rbdf81a520101402a" /><Relationship Type="http://schemas.openxmlformats.org/officeDocument/2006/relationships/footer" Target="footer.xml" Id="Rbbc0394deafc4c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307A9E3A9CB4EBE3F6C2823347F97" ma:contentTypeVersion="17" ma:contentTypeDescription="Create a new document." ma:contentTypeScope="" ma:versionID="cbe9fb33eb3f530f85104ce00b3c9fd0">
  <xsd:schema xmlns:xsd="http://www.w3.org/2001/XMLSchema" xmlns:xs="http://www.w3.org/2001/XMLSchema" xmlns:p="http://schemas.microsoft.com/office/2006/metadata/properties" xmlns:ns2="a53694fb-1b37-4ac2-b671-d38108c3f62d" xmlns:ns3="e1f81e0f-8b3b-485a-8ed4-3b99eb039af3" targetNamespace="http://schemas.microsoft.com/office/2006/metadata/properties" ma:root="true" ma:fieldsID="f56f9d0403369da98dfa83a9f0c71487" ns2:_="" ns3:_="">
    <xsd:import namespace="a53694fb-1b37-4ac2-b671-d38108c3f62d"/>
    <xsd:import namespace="e1f81e0f-8b3b-485a-8ed4-3b99eb039a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94fb-1b37-4ac2-b671-d38108c3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380fd-3ffa-4480-ade9-41b756eac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f81e0f-8b3b-485a-8ed4-3b99eb039a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77a66b-0fe4-4f5a-b215-e3d949557684}" ma:internalName="TaxCatchAll" ma:showField="CatchAllData" ma:web="e1f81e0f-8b3b-485a-8ed4-3b99eb039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 xmlns="a53694fb-1b37-4ac2-b671-d38108c3f62d">
      <Url xsi:nil="true"/>
      <Description xsi:nil="true"/>
    </Hyperlink>
    <TaxCatchAll xmlns="e1f81e0f-8b3b-485a-8ed4-3b99eb039af3" xsi:nil="true"/>
    <lcf76f155ced4ddcb4097134ff3c332f xmlns="a53694fb-1b37-4ac2-b671-d38108c3f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1E127-35D3-4E11-B424-EB4495EA33E4}">
  <ds:schemaRefs>
    <ds:schemaRef ds:uri="http://schemas.microsoft.com/sharepoint/v3/contenttype/forms"/>
  </ds:schemaRefs>
</ds:datastoreItem>
</file>

<file path=customXml/itemProps2.xml><?xml version="1.0" encoding="utf-8"?>
<ds:datastoreItem xmlns:ds="http://schemas.openxmlformats.org/officeDocument/2006/customXml" ds:itemID="{77838B3C-5D32-4323-A017-C37A596ACF77}"/>
</file>

<file path=customXml/itemProps3.xml><?xml version="1.0" encoding="utf-8"?>
<ds:datastoreItem xmlns:ds="http://schemas.openxmlformats.org/officeDocument/2006/customXml" ds:itemID="{14A9F4DC-A2D3-43D3-BBE0-788006F79B8C}">
  <ds:schemaRefs>
    <ds:schemaRef ds:uri="http://schemas.microsoft.com/office/2006/metadata/properties"/>
    <ds:schemaRef ds:uri="http://schemas.microsoft.com/office/infopath/2007/PartnerControls"/>
    <ds:schemaRef ds:uri="a53694fb-1b37-4ac2-b671-d38108c3f6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Frohlich, Elizabeth</dc:creator>
  <keywords/>
  <dc:description/>
  <lastModifiedBy>Frohlich, Elizabeth</lastModifiedBy>
  <revision>9</revision>
  <dcterms:created xsi:type="dcterms:W3CDTF">2021-05-19T21:17:00.0000000Z</dcterms:created>
  <dcterms:modified xsi:type="dcterms:W3CDTF">2023-05-10T01:09:54.1495036Z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0x010100325307A9E3A9CB4EBE3F6C2823347F97</vt:lpwstr>
  </property>
  <property fmtid="{D5CDD505-2E9C-101B-9397-08002B2CF9AE}" pid="3" name="MediaServiceImageTags">
    <vt:lpwstr/>
  </property>
</Properties>
</file>